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B9" w:rsidRDefault="001103B9">
      <w:pPr>
        <w:jc w:val="center"/>
        <w:rPr>
          <w:rFonts w:ascii="Liberation Serif" w:hAnsi="Liberation Serif" w:hint="eastAsia"/>
          <w:sz w:val="48"/>
          <w:szCs w:val="48"/>
          <w:lang w:eastAsia="en-US"/>
        </w:rPr>
      </w:pPr>
    </w:p>
    <w:p w:rsidR="001103B9" w:rsidRDefault="001103B9">
      <w:pPr>
        <w:jc w:val="center"/>
        <w:rPr>
          <w:rFonts w:ascii="Liberation Serif" w:hAnsi="Liberation Serif" w:hint="eastAsia"/>
          <w:sz w:val="48"/>
          <w:szCs w:val="48"/>
          <w:lang w:eastAsia="en-US"/>
        </w:rPr>
      </w:pPr>
    </w:p>
    <w:p w:rsidR="001103B9" w:rsidRDefault="001103B9">
      <w:pPr>
        <w:jc w:val="center"/>
        <w:rPr>
          <w:rFonts w:ascii="Liberation Serif" w:hAnsi="Liberation Serif" w:hint="eastAsia"/>
          <w:sz w:val="48"/>
          <w:szCs w:val="48"/>
          <w:lang w:eastAsia="en-US"/>
        </w:rPr>
      </w:pPr>
    </w:p>
    <w:p w:rsidR="001103B9" w:rsidRPr="005C3288" w:rsidRDefault="00C1339A">
      <w:pPr>
        <w:jc w:val="center"/>
        <w:rPr>
          <w:b/>
          <w:bCs/>
        </w:rPr>
      </w:pPr>
      <w:r w:rsidRPr="005C3288">
        <w:rPr>
          <w:rFonts w:ascii="Liberation Serif" w:hAnsi="Liberation Serif"/>
          <w:b/>
          <w:bCs/>
          <w:sz w:val="48"/>
          <w:szCs w:val="48"/>
          <w:lang w:eastAsia="en-US"/>
        </w:rPr>
        <w:t>Анализ работы</w:t>
      </w:r>
    </w:p>
    <w:p w:rsidR="00CB6DDA" w:rsidRPr="005C3288" w:rsidRDefault="00C1339A">
      <w:pPr>
        <w:jc w:val="center"/>
        <w:rPr>
          <w:rFonts w:ascii="Liberation Serif" w:hAnsi="Liberation Serif" w:hint="eastAsia"/>
          <w:b/>
          <w:bCs/>
          <w:sz w:val="48"/>
          <w:szCs w:val="48"/>
        </w:rPr>
      </w:pPr>
      <w:r w:rsidRPr="005C3288">
        <w:rPr>
          <w:rFonts w:ascii="Liberation Serif" w:hAnsi="Liberation Serif"/>
          <w:b/>
          <w:bCs/>
          <w:sz w:val="48"/>
          <w:szCs w:val="48"/>
        </w:rPr>
        <w:t xml:space="preserve">областного государственного казённого учреждения социального обслуживания «Социально-реабилитационный центр для несовершеннолетних Иркутского муниципального округа»              </w:t>
      </w:r>
    </w:p>
    <w:p w:rsidR="001103B9" w:rsidRPr="005C3288" w:rsidRDefault="00C1339A">
      <w:pPr>
        <w:jc w:val="center"/>
        <w:rPr>
          <w:b/>
          <w:bCs/>
        </w:rPr>
      </w:pPr>
      <w:r w:rsidRPr="005C3288">
        <w:rPr>
          <w:rFonts w:ascii="Liberation Serif" w:hAnsi="Liberation Serif"/>
          <w:b/>
          <w:bCs/>
          <w:sz w:val="48"/>
          <w:szCs w:val="48"/>
        </w:rPr>
        <w:t>за 2025 год</w:t>
      </w:r>
    </w:p>
    <w:p w:rsidR="001103B9" w:rsidRPr="005C3288" w:rsidRDefault="001103B9">
      <w:pPr>
        <w:rPr>
          <w:rFonts w:ascii="Times New Roman" w:hAnsi="Times New Roman"/>
          <w:b/>
          <w:bCs/>
          <w:sz w:val="48"/>
          <w:szCs w:val="48"/>
          <w:lang w:eastAsia="en-US"/>
        </w:rPr>
      </w:pPr>
    </w:p>
    <w:p w:rsidR="001103B9" w:rsidRPr="005C3288" w:rsidRDefault="001103B9">
      <w:pPr>
        <w:rPr>
          <w:rFonts w:ascii="Times New Roman" w:hAnsi="Times New Roman"/>
          <w:b/>
          <w:i/>
          <w:sz w:val="48"/>
          <w:szCs w:val="48"/>
          <w:lang w:eastAsia="en-US"/>
        </w:rPr>
      </w:pPr>
    </w:p>
    <w:p w:rsidR="001103B9" w:rsidRPr="005C3288" w:rsidRDefault="001103B9">
      <w:pPr>
        <w:rPr>
          <w:rFonts w:ascii="Times New Roman" w:hAnsi="Times New Roman"/>
          <w:b/>
          <w:i/>
          <w:sz w:val="48"/>
          <w:szCs w:val="48"/>
          <w:lang w:eastAsia="en-US"/>
        </w:rPr>
      </w:pPr>
    </w:p>
    <w:p w:rsidR="001103B9" w:rsidRPr="005C3288" w:rsidRDefault="001103B9">
      <w:pPr>
        <w:rPr>
          <w:rFonts w:ascii="Times New Roman" w:hAnsi="Times New Roman"/>
          <w:b/>
          <w:i/>
          <w:sz w:val="48"/>
          <w:szCs w:val="48"/>
          <w:lang w:eastAsia="en-US"/>
        </w:rPr>
      </w:pPr>
    </w:p>
    <w:p w:rsidR="001103B9" w:rsidRPr="005C3288" w:rsidRDefault="001103B9">
      <w:pPr>
        <w:rPr>
          <w:rFonts w:ascii="Times New Roman" w:hAnsi="Times New Roman"/>
          <w:b/>
          <w:i/>
          <w:lang w:eastAsia="en-US"/>
        </w:rPr>
      </w:pP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/>
          <w:bCs/>
          <w:sz w:val="28"/>
          <w:szCs w:val="28"/>
        </w:rPr>
        <w:lastRenderedPageBreak/>
        <w:t>1. В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 xml:space="preserve"> структур</w:t>
      </w:r>
      <w:r w:rsidR="00642FF0" w:rsidRPr="005C3288">
        <w:rPr>
          <w:rFonts w:ascii="Times New Roman" w:hAnsi="Times New Roman"/>
          <w:b/>
          <w:bCs/>
          <w:sz w:val="28"/>
          <w:szCs w:val="28"/>
          <w:u w:val="single"/>
        </w:rPr>
        <w:t>е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42FF0" w:rsidRPr="005C3288">
        <w:rPr>
          <w:rFonts w:ascii="Times New Roman" w:hAnsi="Times New Roman"/>
          <w:b/>
          <w:bCs/>
          <w:sz w:val="28"/>
          <w:szCs w:val="28"/>
          <w:u w:val="single"/>
        </w:rPr>
        <w:t>учреждения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85928">
        <w:rPr>
          <w:rFonts w:ascii="Times New Roman" w:hAnsi="Times New Roman"/>
          <w:b/>
          <w:bCs/>
          <w:sz w:val="28"/>
          <w:szCs w:val="28"/>
          <w:u w:val="single"/>
        </w:rPr>
        <w:t>7 подразделений</w:t>
      </w:r>
      <w:r w:rsidRPr="005C3288">
        <w:rPr>
          <w:rFonts w:ascii="Times New Roman" w:hAnsi="Times New Roman"/>
          <w:b/>
          <w:bCs/>
          <w:sz w:val="28"/>
          <w:szCs w:val="28"/>
        </w:rPr>
        <w:t>:</w:t>
      </w:r>
    </w:p>
    <w:p w:rsidR="001103B9" w:rsidRPr="005C3288" w:rsidRDefault="00C1339A">
      <w:pPr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- административно - управленческий персонал</w:t>
      </w:r>
      <w:r w:rsidR="00E85928">
        <w:rPr>
          <w:rFonts w:ascii="Times New Roman" w:hAnsi="Times New Roman"/>
          <w:bCs/>
          <w:sz w:val="28"/>
          <w:szCs w:val="28"/>
        </w:rPr>
        <w:t>;</w:t>
      </w:r>
    </w:p>
    <w:p w:rsidR="00642FF0" w:rsidRPr="005C3288" w:rsidRDefault="00642FF0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 отдел материально-технического, кадрово-правового обеспечения деятельности, автоматизированных систем управления базами данных</w:t>
      </w:r>
      <w:r w:rsidR="00E85928">
        <w:rPr>
          <w:rFonts w:ascii="Times New Roman" w:hAnsi="Times New Roman"/>
          <w:bCs/>
          <w:sz w:val="28"/>
          <w:szCs w:val="28"/>
        </w:rPr>
        <w:t>;</w:t>
      </w:r>
      <w:r w:rsidRPr="005C3288">
        <w:rPr>
          <w:rFonts w:ascii="Times New Roman" w:hAnsi="Times New Roman"/>
          <w:bCs/>
          <w:sz w:val="28"/>
          <w:szCs w:val="28"/>
        </w:rPr>
        <w:t xml:space="preserve"> 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 хозяйственный отдел</w:t>
      </w:r>
      <w:r w:rsidR="00E85928">
        <w:rPr>
          <w:rFonts w:ascii="Times New Roman" w:hAnsi="Times New Roman"/>
          <w:bCs/>
          <w:sz w:val="28"/>
          <w:szCs w:val="28"/>
        </w:rPr>
        <w:t>;</w:t>
      </w:r>
      <w:r w:rsidRPr="005C3288">
        <w:rPr>
          <w:rFonts w:ascii="Times New Roman" w:hAnsi="Times New Roman"/>
          <w:bCs/>
          <w:sz w:val="28"/>
          <w:szCs w:val="28"/>
        </w:rPr>
        <w:t xml:space="preserve"> 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 отделение диагностики и социальной реабилитации;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 приемное отделение;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 отделения сопровождения замещающих семей;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 отделение помощи семье и детям</w:t>
      </w:r>
      <w:r w:rsidR="00642FF0" w:rsidRPr="005C3288">
        <w:rPr>
          <w:rFonts w:ascii="Times New Roman" w:hAnsi="Times New Roman"/>
          <w:bCs/>
          <w:sz w:val="28"/>
          <w:szCs w:val="28"/>
        </w:rPr>
        <w:t xml:space="preserve"> «Дети в семье»</w:t>
      </w:r>
      <w:r w:rsidRPr="005C3288">
        <w:rPr>
          <w:rFonts w:ascii="Times New Roman" w:hAnsi="Times New Roman"/>
          <w:bCs/>
          <w:sz w:val="28"/>
          <w:szCs w:val="28"/>
        </w:rPr>
        <w:t>.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/>
          <w:bCs/>
          <w:sz w:val="28"/>
          <w:szCs w:val="28"/>
        </w:rPr>
        <w:t xml:space="preserve">2.  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Штатное количество сотрудников</w:t>
      </w:r>
      <w:r w:rsidRPr="005C3288">
        <w:rPr>
          <w:rFonts w:ascii="Times New Roman" w:hAnsi="Times New Roman"/>
          <w:b/>
          <w:bCs/>
          <w:sz w:val="28"/>
          <w:szCs w:val="28"/>
        </w:rPr>
        <w:t xml:space="preserve">  - 10</w:t>
      </w:r>
      <w:r w:rsidR="00642FF0" w:rsidRPr="005C3288">
        <w:rPr>
          <w:rFonts w:ascii="Times New Roman" w:hAnsi="Times New Roman"/>
          <w:b/>
          <w:bCs/>
          <w:sz w:val="28"/>
          <w:szCs w:val="28"/>
        </w:rPr>
        <w:t>3</w:t>
      </w:r>
      <w:r w:rsidRPr="005C3288">
        <w:rPr>
          <w:rFonts w:ascii="Times New Roman" w:hAnsi="Times New Roman"/>
          <w:b/>
          <w:bCs/>
          <w:sz w:val="28"/>
          <w:szCs w:val="28"/>
        </w:rPr>
        <w:t>,</w:t>
      </w:r>
      <w:r w:rsidRPr="005C3288">
        <w:rPr>
          <w:rFonts w:ascii="Times New Roman" w:hAnsi="Times New Roman"/>
          <w:bCs/>
          <w:sz w:val="28"/>
          <w:szCs w:val="28"/>
        </w:rPr>
        <w:t xml:space="preserve">  наличие вакансий - </w:t>
      </w:r>
      <w:r w:rsidR="00642FF0" w:rsidRPr="005C3288">
        <w:rPr>
          <w:rFonts w:ascii="Times New Roman" w:hAnsi="Times New Roman"/>
          <w:bCs/>
          <w:sz w:val="28"/>
          <w:szCs w:val="28"/>
        </w:rPr>
        <w:t>4</w:t>
      </w:r>
      <w:r w:rsidRPr="005C3288">
        <w:rPr>
          <w:rFonts w:ascii="Times New Roman" w:hAnsi="Times New Roman"/>
          <w:bCs/>
          <w:sz w:val="28"/>
          <w:szCs w:val="28"/>
        </w:rPr>
        <w:t xml:space="preserve"> (специалист по социальной работе).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 xml:space="preserve">3. </w:t>
      </w:r>
      <w:r w:rsidRPr="005C3288">
        <w:rPr>
          <w:rFonts w:ascii="Times New Roman" w:hAnsi="Times New Roman"/>
          <w:bCs/>
          <w:sz w:val="28"/>
          <w:szCs w:val="28"/>
          <w:u w:val="single"/>
        </w:rPr>
        <w:t>Количество сотрудников</w:t>
      </w:r>
      <w:r w:rsidRPr="005C3288">
        <w:rPr>
          <w:rFonts w:ascii="Times New Roman" w:hAnsi="Times New Roman"/>
          <w:bCs/>
          <w:sz w:val="28"/>
          <w:szCs w:val="28"/>
        </w:rPr>
        <w:t>: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>-</w:t>
      </w:r>
      <w:r w:rsidRPr="005C3288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на курсах повышения  квалификации — </w:t>
      </w:r>
      <w:r w:rsidR="00642FF0" w:rsidRPr="005C3288">
        <w:rPr>
          <w:rFonts w:ascii="Times New Roman" w:hAnsi="Times New Roman"/>
          <w:bCs/>
          <w:color w:val="000000"/>
          <w:sz w:val="28"/>
          <w:szCs w:val="28"/>
        </w:rPr>
        <w:t>17</w:t>
      </w:r>
      <w:r w:rsidRPr="005C3288">
        <w:rPr>
          <w:rFonts w:ascii="Times New Roman" w:hAnsi="Times New Roman"/>
          <w:bCs/>
          <w:color w:val="000000"/>
          <w:sz w:val="28"/>
          <w:szCs w:val="28"/>
        </w:rPr>
        <w:t xml:space="preserve"> сотрудник</w:t>
      </w:r>
      <w:r w:rsidR="00642FF0" w:rsidRPr="005C3288">
        <w:rPr>
          <w:rFonts w:ascii="Times New Roman" w:hAnsi="Times New Roman"/>
          <w:bCs/>
          <w:color w:val="000000"/>
          <w:sz w:val="28"/>
          <w:szCs w:val="28"/>
        </w:rPr>
        <w:t>ов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color w:val="000000"/>
          <w:sz w:val="28"/>
          <w:szCs w:val="28"/>
        </w:rPr>
        <w:t>- участвующих в семинарах (областных, всероссийских) — 5 сотрудников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color w:val="000000"/>
          <w:sz w:val="28"/>
          <w:szCs w:val="28"/>
        </w:rPr>
        <w:t>- профессиональная переподготовка - 4 сотрудника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Cs/>
          <w:sz w:val="28"/>
          <w:szCs w:val="28"/>
        </w:rPr>
        <w:t xml:space="preserve">-  </w:t>
      </w:r>
      <w:r w:rsidRPr="005C3288">
        <w:rPr>
          <w:rFonts w:ascii="Times New Roman" w:hAnsi="Times New Roman"/>
          <w:sz w:val="28"/>
          <w:szCs w:val="28"/>
        </w:rPr>
        <w:t xml:space="preserve">из числа </w:t>
      </w:r>
      <w:proofErr w:type="gramStart"/>
      <w:r w:rsidRPr="005C3288">
        <w:rPr>
          <w:rFonts w:ascii="Times New Roman" w:hAnsi="Times New Roman"/>
          <w:sz w:val="28"/>
          <w:szCs w:val="28"/>
        </w:rPr>
        <w:t xml:space="preserve">работников, осуществляющих социально-педагогическую деятельность </w:t>
      </w:r>
      <w:r w:rsidR="00440AA7" w:rsidRPr="005C3288">
        <w:rPr>
          <w:rFonts w:ascii="Times New Roman" w:hAnsi="Times New Roman"/>
          <w:sz w:val="28"/>
          <w:szCs w:val="28"/>
        </w:rPr>
        <w:t>один</w:t>
      </w:r>
      <w:r w:rsidRPr="005C3288">
        <w:rPr>
          <w:rFonts w:ascii="Times New Roman" w:hAnsi="Times New Roman"/>
          <w:sz w:val="28"/>
          <w:szCs w:val="28"/>
        </w:rPr>
        <w:t xml:space="preserve"> </w:t>
      </w:r>
      <w:r w:rsidR="00440AA7" w:rsidRPr="005C3288">
        <w:rPr>
          <w:rFonts w:ascii="Times New Roman" w:hAnsi="Times New Roman"/>
          <w:sz w:val="28"/>
          <w:szCs w:val="28"/>
        </w:rPr>
        <w:t>сотрудник прошел</w:t>
      </w:r>
      <w:proofErr w:type="gramEnd"/>
      <w:r w:rsidRPr="005C3288">
        <w:rPr>
          <w:rFonts w:ascii="Times New Roman" w:hAnsi="Times New Roman"/>
          <w:bCs/>
          <w:sz w:val="28"/>
          <w:szCs w:val="28"/>
        </w:rPr>
        <w:t xml:space="preserve"> процедуру аттестации на первую квалификационную категорию в </w:t>
      </w:r>
      <w:r w:rsidRPr="005C3288">
        <w:rPr>
          <w:rFonts w:ascii="Times New Roman" w:hAnsi="Times New Roman"/>
          <w:sz w:val="28"/>
          <w:szCs w:val="28"/>
        </w:rPr>
        <w:t xml:space="preserve"> ОГБУ ДПО «Учебно – методический центр развития социального обслуживания»</w:t>
      </w:r>
    </w:p>
    <w:p w:rsidR="001103B9" w:rsidRPr="005C3288" w:rsidRDefault="00657890">
      <w:pPr>
        <w:jc w:val="both"/>
      </w:pPr>
      <w:r w:rsidRPr="005C3288">
        <w:rPr>
          <w:rFonts w:ascii="Times New Roman" w:hAnsi="Times New Roman"/>
          <w:b/>
          <w:bCs/>
          <w:sz w:val="28"/>
          <w:szCs w:val="28"/>
        </w:rPr>
        <w:t>3</w:t>
      </w:r>
      <w:r w:rsidR="00C1339A" w:rsidRPr="005C32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1339A" w:rsidRPr="005C3288">
        <w:rPr>
          <w:rFonts w:ascii="Times New Roman" w:hAnsi="Times New Roman"/>
          <w:b/>
          <w:bCs/>
          <w:sz w:val="28"/>
          <w:szCs w:val="28"/>
          <w:u w:val="single"/>
        </w:rPr>
        <w:t>Плановая наполняемость</w:t>
      </w:r>
      <w:r w:rsidR="00C1339A" w:rsidRPr="005C3288">
        <w:rPr>
          <w:rFonts w:ascii="Times New Roman" w:hAnsi="Times New Roman"/>
          <w:bCs/>
          <w:sz w:val="28"/>
          <w:szCs w:val="28"/>
        </w:rPr>
        <w:t>— 24 человека (8 койко-ме</w:t>
      </w:r>
      <w:proofErr w:type="gramStart"/>
      <w:r w:rsidR="00C1339A" w:rsidRPr="005C3288">
        <w:rPr>
          <w:rFonts w:ascii="Times New Roman" w:hAnsi="Times New Roman"/>
          <w:bCs/>
          <w:sz w:val="28"/>
          <w:szCs w:val="28"/>
        </w:rPr>
        <w:t>ст в пр</w:t>
      </w:r>
      <w:proofErr w:type="gramEnd"/>
      <w:r w:rsidR="00C1339A" w:rsidRPr="005C3288">
        <w:rPr>
          <w:rFonts w:ascii="Times New Roman" w:hAnsi="Times New Roman"/>
          <w:bCs/>
          <w:sz w:val="28"/>
          <w:szCs w:val="28"/>
        </w:rPr>
        <w:t>иёмно</w:t>
      </w:r>
      <w:r w:rsidR="00642FF0" w:rsidRPr="005C3288">
        <w:rPr>
          <w:rFonts w:ascii="Times New Roman" w:hAnsi="Times New Roman"/>
          <w:bCs/>
          <w:sz w:val="28"/>
          <w:szCs w:val="28"/>
        </w:rPr>
        <w:t>м</w:t>
      </w:r>
      <w:r w:rsidR="00C1339A" w:rsidRPr="005C3288">
        <w:rPr>
          <w:rFonts w:ascii="Times New Roman" w:hAnsi="Times New Roman"/>
          <w:bCs/>
          <w:sz w:val="28"/>
          <w:szCs w:val="28"/>
        </w:rPr>
        <w:t xml:space="preserve"> отделении, 16 мест — стационар).</w:t>
      </w:r>
    </w:p>
    <w:p w:rsidR="001103B9" w:rsidRPr="005C3288" w:rsidRDefault="00C1339A">
      <w:pPr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На 31.12.202</w:t>
      </w:r>
      <w:r w:rsidR="00642FF0" w:rsidRPr="005C3288">
        <w:rPr>
          <w:rFonts w:ascii="Times New Roman" w:hAnsi="Times New Roman"/>
          <w:bCs/>
          <w:sz w:val="28"/>
          <w:szCs w:val="28"/>
        </w:rPr>
        <w:t>5</w:t>
      </w:r>
      <w:r w:rsidRPr="005C3288">
        <w:rPr>
          <w:rFonts w:ascii="Times New Roman" w:hAnsi="Times New Roman"/>
          <w:bCs/>
          <w:sz w:val="28"/>
          <w:szCs w:val="28"/>
        </w:rPr>
        <w:t xml:space="preserve"> год, на полном государственном обеспечении находится 1</w:t>
      </w:r>
      <w:r w:rsidR="00C04E7B" w:rsidRPr="005C3288">
        <w:rPr>
          <w:rFonts w:ascii="Times New Roman" w:hAnsi="Times New Roman"/>
          <w:bCs/>
          <w:sz w:val="28"/>
          <w:szCs w:val="28"/>
        </w:rPr>
        <w:t>5</w:t>
      </w:r>
      <w:r w:rsidRPr="005C3288">
        <w:rPr>
          <w:rFonts w:ascii="Times New Roman" w:hAnsi="Times New Roman"/>
          <w:bCs/>
          <w:sz w:val="28"/>
          <w:szCs w:val="28"/>
        </w:rPr>
        <w:t xml:space="preserve"> воспитанников.</w:t>
      </w:r>
    </w:p>
    <w:p w:rsidR="009602F7" w:rsidRPr="005C3288" w:rsidRDefault="00657890" w:rsidP="009602F7">
      <w:pPr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C328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4. </w:t>
      </w:r>
      <w:r w:rsidR="009602F7" w:rsidRPr="005C3288">
        <w:rPr>
          <w:rFonts w:ascii="Times New Roman" w:hAnsi="Times New Roman"/>
          <w:b/>
          <w:sz w:val="28"/>
          <w:szCs w:val="28"/>
          <w:u w:val="single"/>
        </w:rPr>
        <w:t xml:space="preserve">На 2025 год была поставлены цели: </w:t>
      </w:r>
    </w:p>
    <w:p w:rsidR="009602F7" w:rsidRPr="005C3288" w:rsidRDefault="009602F7" w:rsidP="009602F7">
      <w:pPr>
        <w:pStyle w:val="aff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 xml:space="preserve">Профилактика безнадзорности и беспризорности; </w:t>
      </w:r>
    </w:p>
    <w:p w:rsidR="009602F7" w:rsidRPr="005C3288" w:rsidRDefault="009602F7" w:rsidP="009602F7">
      <w:pPr>
        <w:pStyle w:val="aff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 xml:space="preserve">Повышение эффективности предоставления социальных услуг через применение современных подходов к организации деятельности учреждения; </w:t>
      </w:r>
    </w:p>
    <w:p w:rsidR="009602F7" w:rsidRPr="005C3288" w:rsidRDefault="009602F7" w:rsidP="009602F7">
      <w:pPr>
        <w:pStyle w:val="aff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Непрерывное совершенствование профессионального уровня специалистов.</w:t>
      </w:r>
    </w:p>
    <w:p w:rsidR="00657890" w:rsidRPr="005C3288" w:rsidRDefault="00657890" w:rsidP="009602F7">
      <w:pPr>
        <w:jc w:val="both"/>
        <w:rPr>
          <w:rFonts w:ascii="Times New Roman" w:hAnsi="Times New Roman"/>
          <w:sz w:val="28"/>
          <w:szCs w:val="28"/>
        </w:rPr>
      </w:pP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Поставленные цели реализовывались посредством следующих задач: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1.</w:t>
      </w:r>
      <w:r w:rsidRPr="005C3288">
        <w:rPr>
          <w:rFonts w:ascii="Times New Roman" w:hAnsi="Times New Roman"/>
          <w:sz w:val="28"/>
          <w:szCs w:val="28"/>
        </w:rPr>
        <w:tab/>
        <w:t>Использование в работе лучших практик сопровождения семей с детьми;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3.</w:t>
      </w:r>
      <w:r w:rsidRPr="005C3288">
        <w:rPr>
          <w:rFonts w:ascii="Times New Roman" w:hAnsi="Times New Roman"/>
          <w:sz w:val="28"/>
          <w:szCs w:val="28"/>
        </w:rPr>
        <w:tab/>
        <w:t>Привлечение к работе с семьями ресурсы территории: учреждения, организации, службы, общественные организации, имеющие возможность оказать необходимую помощь семье;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4.</w:t>
      </w:r>
      <w:r w:rsidRPr="005C3288">
        <w:rPr>
          <w:rFonts w:ascii="Times New Roman" w:hAnsi="Times New Roman"/>
          <w:sz w:val="28"/>
          <w:szCs w:val="28"/>
        </w:rPr>
        <w:tab/>
        <w:t>Повышение профессионального уровня работников учреждения, внедрение инновационных форм и методов работы;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5.</w:t>
      </w:r>
      <w:r w:rsidRPr="005C3288">
        <w:rPr>
          <w:rFonts w:ascii="Times New Roman" w:hAnsi="Times New Roman"/>
          <w:sz w:val="28"/>
          <w:szCs w:val="28"/>
        </w:rPr>
        <w:tab/>
        <w:t>Участие специалистам учреждения в региональных и всероссийских конкурсах с целью раскрытия личностного и творческого потенциала специалистов;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6.</w:t>
      </w:r>
      <w:r w:rsidRPr="005C3288">
        <w:rPr>
          <w:rFonts w:ascii="Times New Roman" w:hAnsi="Times New Roman"/>
          <w:sz w:val="28"/>
          <w:szCs w:val="28"/>
        </w:rPr>
        <w:tab/>
        <w:t>Организация комплексной психологической диагностики кандидатов в замещающие родители с отражением выявленных деструктивных мотивов;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7.</w:t>
      </w:r>
      <w:r w:rsidRPr="005C3288">
        <w:rPr>
          <w:rFonts w:ascii="Times New Roman" w:hAnsi="Times New Roman"/>
          <w:sz w:val="28"/>
          <w:szCs w:val="28"/>
        </w:rPr>
        <w:tab/>
        <w:t>Развитие системы наставничества над замещающими семьями с использованием ресурсов казачьего общества, волонтеров;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8.</w:t>
      </w:r>
      <w:r w:rsidRPr="005C3288">
        <w:rPr>
          <w:rFonts w:ascii="Times New Roman" w:hAnsi="Times New Roman"/>
          <w:sz w:val="28"/>
          <w:szCs w:val="28"/>
        </w:rPr>
        <w:tab/>
        <w:t>Продолжение практики выездной ШПР в территории Иркутского муниципального округа с целью обучения действующих замещающих родителей, которые не проходили обучение ШПР;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9.</w:t>
      </w:r>
      <w:r w:rsidRPr="005C3288">
        <w:rPr>
          <w:rFonts w:ascii="Times New Roman" w:hAnsi="Times New Roman"/>
          <w:sz w:val="28"/>
          <w:szCs w:val="28"/>
        </w:rPr>
        <w:tab/>
        <w:t>Обращение внимания при обучении в ШПР кандидатов в замещающие родители на необходимость защиты имущественных и жилищных прав приемных детей, подготовки их к самостоятельной жизни;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lastRenderedPageBreak/>
        <w:t>10.</w:t>
      </w:r>
      <w:r w:rsidRPr="005C3288">
        <w:rPr>
          <w:rFonts w:ascii="Times New Roman" w:hAnsi="Times New Roman"/>
          <w:sz w:val="28"/>
          <w:szCs w:val="28"/>
        </w:rPr>
        <w:tab/>
        <w:t>Продолжение работы по оказанию содействия в оформлении семьям, состоящим на сопровождении, государственной социальной помощи по социальным контрактам;</w:t>
      </w:r>
    </w:p>
    <w:p w:rsidR="009602F7" w:rsidRPr="005C3288" w:rsidRDefault="009602F7" w:rsidP="009602F7">
      <w:pPr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11.</w:t>
      </w:r>
      <w:r w:rsidRPr="005C3288">
        <w:rPr>
          <w:rFonts w:ascii="Times New Roman" w:hAnsi="Times New Roman"/>
          <w:sz w:val="28"/>
          <w:szCs w:val="28"/>
        </w:rPr>
        <w:tab/>
        <w:t>Продолжение работы по внедрению проектной деятельности, с обязательным участием в конкурсных отборах на получение грантов.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5C328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 xml:space="preserve">Контрольные мероприятия сторонними 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организациями в 202</w:t>
      </w:r>
      <w:r w:rsidR="00642FF0" w:rsidRPr="005C3288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 xml:space="preserve"> году: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color w:val="000000"/>
          <w:sz w:val="28"/>
          <w:szCs w:val="28"/>
          <w:lang w:eastAsia="zh-CN"/>
        </w:rPr>
        <w:t>ФБУЗ “Центр гигиены и эпидемиологии в Иркутской области” - п</w:t>
      </w:r>
      <w:r w:rsidRPr="005C3288">
        <w:rPr>
          <w:rFonts w:ascii="Times New Roman" w:hAnsi="Times New Roman"/>
          <w:bCs/>
          <w:color w:val="000000"/>
          <w:kern w:val="2"/>
          <w:sz w:val="28"/>
          <w:szCs w:val="28"/>
          <w:lang w:eastAsia="zh-CN"/>
        </w:rPr>
        <w:t xml:space="preserve">рофилактический визит </w:t>
      </w:r>
      <w:r w:rsidR="005C3288" w:rsidRPr="005C3288">
        <w:rPr>
          <w:rFonts w:ascii="Times New Roman" w:hAnsi="Times New Roman"/>
          <w:bCs/>
          <w:color w:val="000000"/>
          <w:kern w:val="2"/>
          <w:sz w:val="28"/>
          <w:szCs w:val="28"/>
          <w:lang w:eastAsia="zh-CN"/>
        </w:rPr>
        <w:t>01.09.2025</w:t>
      </w:r>
      <w:r w:rsidRPr="005C3288">
        <w:rPr>
          <w:rFonts w:ascii="Times New Roman" w:hAnsi="Times New Roman"/>
          <w:bCs/>
          <w:color w:val="000000"/>
          <w:kern w:val="2"/>
          <w:sz w:val="28"/>
          <w:szCs w:val="28"/>
          <w:lang w:eastAsia="zh-CN"/>
        </w:rPr>
        <w:t xml:space="preserve"> года.</w:t>
      </w:r>
    </w:p>
    <w:p w:rsidR="001103B9" w:rsidRPr="005C3288" w:rsidRDefault="00C1339A">
      <w:pPr>
        <w:contextualSpacing/>
        <w:jc w:val="both"/>
      </w:pPr>
      <w:r w:rsidRPr="005C328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 xml:space="preserve">6. </w:t>
      </w:r>
      <w:r w:rsidR="00E8592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Отделение диагностики и социальной реабилитации</w:t>
      </w:r>
    </w:p>
    <w:p w:rsidR="001103B9" w:rsidRPr="005C3288" w:rsidRDefault="001103B9">
      <w:pPr>
        <w:contextualSpacing/>
        <w:jc w:val="right"/>
      </w:pPr>
    </w:p>
    <w:p w:rsidR="00C04E7B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За 2025 год в учреждение было помещено 99 несовершеннолетних, из них:</w:t>
      </w:r>
    </w:p>
    <w:p w:rsidR="00C04E7B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- 66 по актам органов полиции;</w:t>
      </w:r>
    </w:p>
    <w:p w:rsidR="00C04E7B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- 23 по ходатайству органов опеки;</w:t>
      </w:r>
    </w:p>
    <w:p w:rsidR="00C04E7B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- 10 по заявлению законных представителей. </w:t>
      </w:r>
    </w:p>
    <w:p w:rsidR="00CB6DDA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Зафиксированы  случаи повторного помещения детей:  </w:t>
      </w:r>
    </w:p>
    <w:p w:rsidR="00C04E7B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7 несовершеннолетних из трех кровных семей.</w:t>
      </w:r>
    </w:p>
    <w:p w:rsidR="009602F7" w:rsidRPr="005C3288" w:rsidRDefault="00C04E7B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За отчетный период</w:t>
      </w:r>
      <w:r w:rsidR="009602F7"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:</w:t>
      </w:r>
    </w:p>
    <w:p w:rsidR="009602F7" w:rsidRPr="005C3288" w:rsidRDefault="009602F7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-</w:t>
      </w:r>
      <w:r w:rsidR="00C04E7B"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 65 детей возвращены в кровные семьи, в том числе матери четырех  воспитанников  оказано содействие в отмене ограничения  в родительских правах; </w:t>
      </w:r>
    </w:p>
    <w:p w:rsidR="00657890" w:rsidRPr="005C3288" w:rsidRDefault="009602F7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proofErr w:type="gramStart"/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- </w:t>
      </w:r>
      <w:r w:rsidR="00C04E7B"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23 ребенка  переданы в замещающие семьи, </w:t>
      </w:r>
      <w:proofErr w:type="gramEnd"/>
    </w:p>
    <w:p w:rsidR="009602F7" w:rsidRPr="005C3288" w:rsidRDefault="00657890" w:rsidP="00C04E7B">
      <w:pPr>
        <w:contextualSpacing/>
        <w:jc w:val="both"/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</w:pPr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- 1 – направлен  в ОГБУ </w:t>
      </w:r>
      <w:proofErr w:type="gramStart"/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>СО</w:t>
      </w:r>
      <w:proofErr w:type="gramEnd"/>
      <w:r w:rsidRPr="005C3288">
        <w:rPr>
          <w:rFonts w:ascii="Times New Roman" w:eastAsia="WenQuanYi Zen Hei Sharp" w:hAnsi="Times New Roman"/>
          <w:color w:val="00000A"/>
          <w:sz w:val="28"/>
          <w:szCs w:val="28"/>
          <w:lang w:eastAsia="zh-CN" w:bidi="hi-IN"/>
        </w:rPr>
        <w:t xml:space="preserve"> Иркутский центр социальной реабилитации «Багратион»» г. Иркутска.  </w:t>
      </w:r>
    </w:p>
    <w:tbl>
      <w:tblPr>
        <w:tblW w:w="10483" w:type="dxa"/>
        <w:tblInd w:w="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459"/>
        <w:gridCol w:w="2288"/>
        <w:gridCol w:w="1868"/>
        <w:gridCol w:w="1868"/>
      </w:tblGrid>
      <w:tr w:rsidR="00C04E7B" w:rsidRPr="005C3288" w:rsidTr="00C04E7B">
        <w:trPr>
          <w:trHeight w:val="994"/>
        </w:trPr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lastRenderedPageBreak/>
              <w:t>Наименование услуги/работы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t>2023 год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t>2024 год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t xml:space="preserve">Количество 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5C3288">
              <w:rPr>
                <w:rFonts w:ascii="Times New Roman" w:hAnsi="Times New Roman"/>
                <w:b/>
                <w:bCs/>
              </w:rPr>
              <w:t>2025 год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     481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- 90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  130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- 90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  100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- 90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  99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Психолого-медико-педагогическая  реабилитация детей, проживающих в организации для детей-сирот   481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- 90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- 130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- 90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- 100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- 90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- 99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Содействие устройству детей на воспитание в семью 481(биологическая семья)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Передача в замещающие семьи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- 20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— 18</w:t>
            </w:r>
          </w:p>
          <w:p w:rsidR="00C04E7B" w:rsidRPr="005C3288" w:rsidRDefault="00C04E7B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Возврат кровным родителям, законным представителям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План- 40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- 105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Передача в замещающие семьи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- 20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— 23</w:t>
            </w:r>
          </w:p>
          <w:p w:rsidR="00C04E7B" w:rsidRPr="005C3288" w:rsidRDefault="00C04E7B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Возврат кровным родителям, законным представителям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- 40</w:t>
            </w:r>
          </w:p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- 73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Передача в замещающие семьи</w:t>
            </w:r>
          </w:p>
          <w:p w:rsidR="00C04E7B" w:rsidRPr="005C3288" w:rsidRDefault="00C04E7B" w:rsidP="00DA10E8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- 20</w:t>
            </w:r>
          </w:p>
          <w:p w:rsidR="00C04E7B" w:rsidRPr="005C3288" w:rsidRDefault="00C04E7B" w:rsidP="00DA10E8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— 23</w:t>
            </w:r>
          </w:p>
          <w:p w:rsidR="00C04E7B" w:rsidRPr="005C3288" w:rsidRDefault="00C04E7B" w:rsidP="00DA10E8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Возврат кровным родителям, законным представителям</w:t>
            </w:r>
          </w:p>
          <w:p w:rsidR="00C04E7B" w:rsidRPr="005C3288" w:rsidRDefault="00C04E7B" w:rsidP="00DA10E8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- 40</w:t>
            </w:r>
          </w:p>
          <w:p w:rsidR="00C04E7B" w:rsidRPr="005C3288" w:rsidRDefault="00C04E7B" w:rsidP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- 65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   481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- 30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- 45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- 30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- 43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- 30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- 37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 xml:space="preserve">Оказание консультативной, психологической педагогической, юридической, социальной помощи лицам, </w:t>
            </w:r>
            <w:r w:rsidRPr="005C3288">
              <w:rPr>
                <w:rFonts w:ascii="Times New Roman" w:hAnsi="Times New Roman"/>
                <w:bCs/>
              </w:rPr>
              <w:lastRenderedPageBreak/>
              <w:t>усыновившим или принявшим под опеку 481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lastRenderedPageBreak/>
              <w:t>План - 60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- 73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- 60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- 70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- 60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- 67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lastRenderedPageBreak/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 сирот 481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- 5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- 5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- 7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- 8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Выявление несовершеннолетних граждан, нуждающихся в установлении над ними опеки и попечительства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- 250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- 290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- 250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- 376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- 280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- 280</w:t>
            </w:r>
          </w:p>
        </w:tc>
      </w:tr>
      <w:tr w:rsidR="00C04E7B" w:rsidRPr="005C3288" w:rsidTr="00C04E7B">
        <w:trPr>
          <w:trHeight w:val="1984"/>
        </w:trPr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детей, находящихся в СОП  (</w:t>
            </w:r>
            <w:proofErr w:type="spellStart"/>
            <w:proofErr w:type="gramStart"/>
            <w:r w:rsidRPr="005C3288">
              <w:rPr>
                <w:rFonts w:ascii="Times New Roman" w:hAnsi="Times New Roman"/>
                <w:bCs/>
              </w:rPr>
              <w:t>c</w:t>
            </w:r>
            <w:proofErr w:type="gramEnd"/>
            <w:r w:rsidRPr="005C3288">
              <w:rPr>
                <w:rFonts w:ascii="Times New Roman" w:hAnsi="Times New Roman"/>
                <w:bCs/>
              </w:rPr>
              <w:t>емьи</w:t>
            </w:r>
            <w:proofErr w:type="spellEnd"/>
            <w:r w:rsidRPr="005C3288">
              <w:rPr>
                <w:rFonts w:ascii="Times New Roman" w:hAnsi="Times New Roman"/>
                <w:bCs/>
              </w:rPr>
              <w:t xml:space="preserve"> ТЖС) 120-ФЗ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— 280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- 310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— 280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- 282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— 280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- 281</w:t>
            </w:r>
          </w:p>
        </w:tc>
      </w:tr>
      <w:tr w:rsidR="00C04E7B" w:rsidRPr="005C3288" w:rsidTr="00C04E7B"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Предоставление срочных услуг (442-ФЗ)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- 75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- 88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- 75</w:t>
            </w:r>
          </w:p>
          <w:p w:rsidR="00C04E7B" w:rsidRPr="005C3288" w:rsidRDefault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- 84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C04E7B" w:rsidRPr="005C3288" w:rsidRDefault="00C04E7B" w:rsidP="00DA10E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План - 75</w:t>
            </w:r>
          </w:p>
          <w:p w:rsidR="00C04E7B" w:rsidRPr="005C3288" w:rsidRDefault="00C04E7B" w:rsidP="00C04E7B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Факт - 77</w:t>
            </w:r>
          </w:p>
        </w:tc>
      </w:tr>
    </w:tbl>
    <w:p w:rsidR="001103B9" w:rsidRPr="005C3288" w:rsidRDefault="001103B9">
      <w:pPr>
        <w:contextualSpacing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1103B9" w:rsidRDefault="00C1339A" w:rsidP="00CD4E5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3288">
        <w:rPr>
          <w:rFonts w:ascii="Times New Roman" w:hAnsi="Times New Roman"/>
          <w:sz w:val="28"/>
          <w:szCs w:val="28"/>
        </w:rPr>
        <w:t>Согласно таблицы</w:t>
      </w:r>
      <w:proofErr w:type="gramEnd"/>
      <w:r w:rsidRPr="005C3288">
        <w:rPr>
          <w:rFonts w:ascii="Times New Roman" w:hAnsi="Times New Roman"/>
          <w:sz w:val="28"/>
          <w:szCs w:val="28"/>
        </w:rPr>
        <w:t>, Государственное задание на 202</w:t>
      </w:r>
      <w:r w:rsidR="00C04E7B" w:rsidRPr="005C3288">
        <w:rPr>
          <w:rFonts w:ascii="Times New Roman" w:hAnsi="Times New Roman"/>
          <w:sz w:val="28"/>
          <w:szCs w:val="28"/>
        </w:rPr>
        <w:t>5</w:t>
      </w:r>
      <w:r w:rsidRPr="005C3288">
        <w:rPr>
          <w:rFonts w:ascii="Times New Roman" w:hAnsi="Times New Roman"/>
          <w:sz w:val="28"/>
          <w:szCs w:val="28"/>
        </w:rPr>
        <w:t xml:space="preserve">  год выполнено в полном объеме, а в некоторых разделах перевыполнены. </w:t>
      </w:r>
    </w:p>
    <w:p w:rsidR="00CD4E57" w:rsidRPr="00CD4E57" w:rsidRDefault="00CD4E57" w:rsidP="00CD4E5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</w:t>
      </w:r>
      <w:r w:rsidRPr="00CD4E57">
        <w:rPr>
          <w:rFonts w:ascii="Times New Roman" w:hAnsi="Times New Roman"/>
          <w:sz w:val="28"/>
          <w:szCs w:val="28"/>
        </w:rPr>
        <w:t>омплекс</w:t>
      </w:r>
      <w:r>
        <w:rPr>
          <w:rFonts w:ascii="Times New Roman" w:hAnsi="Times New Roman"/>
          <w:sz w:val="28"/>
          <w:szCs w:val="28"/>
        </w:rPr>
        <w:t xml:space="preserve">а мер «Траектория помощи»  по направлению </w:t>
      </w:r>
      <w:r w:rsidRPr="00CD4E57">
        <w:rPr>
          <w:rFonts w:ascii="Times New Roman" w:hAnsi="Times New Roman"/>
          <w:sz w:val="28"/>
          <w:szCs w:val="28"/>
        </w:rPr>
        <w:t>«Поварское дело» проводятся занятия с детьми по приготовлению пищи, бытовому обслуживанию. Кроме этого, дети под руководством инструктора по труду и воспитателей учатся мелкому ремонту одежды, мебели, созданию уюта в помещениях и на территории учреждения. В рамках данн</w:t>
      </w:r>
      <w:r>
        <w:rPr>
          <w:rFonts w:ascii="Times New Roman" w:hAnsi="Times New Roman"/>
          <w:sz w:val="28"/>
          <w:szCs w:val="28"/>
        </w:rPr>
        <w:t xml:space="preserve">ого направления </w:t>
      </w:r>
      <w:r w:rsidRPr="00CD4E57">
        <w:rPr>
          <w:rFonts w:ascii="Times New Roman" w:hAnsi="Times New Roman"/>
          <w:sz w:val="28"/>
          <w:szCs w:val="28"/>
        </w:rPr>
        <w:t xml:space="preserve">в 2025 году проведено 26 мероприятий.  Охват – 74 ребенка. </w:t>
      </w:r>
    </w:p>
    <w:p w:rsidR="00CD4E57" w:rsidRPr="00CD4E57" w:rsidRDefault="00CD4E57" w:rsidP="00CD4E57">
      <w:pPr>
        <w:ind w:firstLine="280"/>
        <w:jc w:val="both"/>
        <w:rPr>
          <w:rFonts w:ascii="Times New Roman" w:hAnsi="Times New Roman"/>
          <w:sz w:val="28"/>
          <w:szCs w:val="28"/>
        </w:rPr>
      </w:pPr>
    </w:p>
    <w:p w:rsidR="00CD4E57" w:rsidRPr="00CD4E57" w:rsidRDefault="00CD4E57" w:rsidP="00CD4E57">
      <w:pPr>
        <w:ind w:firstLine="280"/>
        <w:contextualSpacing/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lastRenderedPageBreak/>
        <w:t xml:space="preserve">В целях содержательной организации занятости детей в каникулярное время отделение сотрудничает с ОГБУ «УСЗСОН по Иркутскому муниципальному округу». Так, в  2025 году   в </w:t>
      </w:r>
      <w:r>
        <w:rPr>
          <w:rFonts w:ascii="Times New Roman" w:hAnsi="Times New Roman"/>
          <w:sz w:val="28"/>
          <w:szCs w:val="28"/>
        </w:rPr>
        <w:t xml:space="preserve">ДОЛ «Ромашка» </w:t>
      </w:r>
      <w:r w:rsidRPr="00CD4E57">
        <w:rPr>
          <w:rFonts w:ascii="Times New Roman" w:hAnsi="Times New Roman"/>
          <w:sz w:val="28"/>
          <w:szCs w:val="28"/>
        </w:rPr>
        <w:t xml:space="preserve">и «Ласточка» отдохнули    17  воспитанников Центра.      </w:t>
      </w:r>
    </w:p>
    <w:p w:rsidR="00CD4E57" w:rsidRPr="00CD4E57" w:rsidRDefault="00CD4E57" w:rsidP="00CD4E57">
      <w:pPr>
        <w:ind w:firstLine="638"/>
        <w:contextualSpacing/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>Также необходимо отметить, что наши воспитанники активно принимают участие в мероприятиях проекта «Парад Планет», организована работа отряда министра «Фортуна», налажено взаимодействие с общественными организациями, такими как Ассоциация многодетных семей «</w:t>
      </w:r>
      <w:proofErr w:type="spellStart"/>
      <w:r w:rsidRPr="00CD4E57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CD4E57">
        <w:rPr>
          <w:rFonts w:ascii="Times New Roman" w:hAnsi="Times New Roman"/>
          <w:sz w:val="28"/>
          <w:szCs w:val="28"/>
        </w:rPr>
        <w:t>», Благотворительная организация «Альтернатива».</w:t>
      </w:r>
    </w:p>
    <w:p w:rsidR="00CD4E57" w:rsidRPr="00CD4E57" w:rsidRDefault="00CD4E57" w:rsidP="00CD4E57">
      <w:pPr>
        <w:ind w:firstLine="638"/>
        <w:contextualSpacing/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В прошедшем году отрядом  «Фортуна» организовано и проведено 33 мероприятия патриотической,  волонтерской и культурной направленностей.  </w:t>
      </w:r>
    </w:p>
    <w:p w:rsidR="00CD4E57" w:rsidRDefault="00CD4E57" w:rsidP="00CD4E57">
      <w:pPr>
        <w:ind w:firstLine="63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D4E57">
        <w:rPr>
          <w:rFonts w:ascii="Times New Roman" w:hAnsi="Times New Roman"/>
          <w:sz w:val="28"/>
          <w:szCs w:val="28"/>
        </w:rPr>
        <w:t xml:space="preserve">аключены соглашения с </w:t>
      </w:r>
      <w:proofErr w:type="spellStart"/>
      <w:r w:rsidRPr="00CD4E57">
        <w:rPr>
          <w:rFonts w:ascii="Times New Roman" w:hAnsi="Times New Roman"/>
          <w:sz w:val="28"/>
          <w:szCs w:val="28"/>
        </w:rPr>
        <w:t>Хомутовским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 хуторским казачьим обществом и МОУ ИРМО «</w:t>
      </w:r>
      <w:proofErr w:type="spellStart"/>
      <w:r w:rsidRPr="00CD4E57">
        <w:rPr>
          <w:rFonts w:ascii="Times New Roman" w:hAnsi="Times New Roman"/>
          <w:sz w:val="28"/>
          <w:szCs w:val="28"/>
        </w:rPr>
        <w:t>Кудинская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 СОШ», составлены </w:t>
      </w:r>
      <w:r>
        <w:rPr>
          <w:rFonts w:ascii="Times New Roman" w:hAnsi="Times New Roman"/>
          <w:sz w:val="28"/>
          <w:szCs w:val="28"/>
        </w:rPr>
        <w:t>п</w:t>
      </w:r>
      <w:r w:rsidRPr="00CD4E57">
        <w:rPr>
          <w:rFonts w:ascii="Times New Roman" w:hAnsi="Times New Roman"/>
          <w:sz w:val="28"/>
          <w:szCs w:val="28"/>
        </w:rPr>
        <w:t xml:space="preserve">ланы проведения совместных мероприятий. </w:t>
      </w:r>
    </w:p>
    <w:p w:rsidR="00CD4E57" w:rsidRDefault="00CD4E57" w:rsidP="00CD4E57">
      <w:pPr>
        <w:ind w:firstLine="638"/>
        <w:contextualSpacing/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За 2025 год организовано: </w:t>
      </w:r>
    </w:p>
    <w:p w:rsidR="00CD4E57" w:rsidRDefault="00CD4E57" w:rsidP="00CD4E57">
      <w:pPr>
        <w:pStyle w:val="afff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совместное участие казачьего класса </w:t>
      </w:r>
      <w:proofErr w:type="spellStart"/>
      <w:r w:rsidRPr="00CD4E57">
        <w:rPr>
          <w:rFonts w:ascii="Times New Roman" w:hAnsi="Times New Roman"/>
          <w:sz w:val="28"/>
          <w:szCs w:val="28"/>
        </w:rPr>
        <w:t>Кудинской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 СОШ с воспитанниками Центра в фестивале «</w:t>
      </w:r>
      <w:proofErr w:type="gramStart"/>
      <w:r w:rsidRPr="00CD4E57">
        <w:rPr>
          <w:rFonts w:ascii="Times New Roman" w:hAnsi="Times New Roman"/>
          <w:sz w:val="28"/>
          <w:szCs w:val="28"/>
        </w:rPr>
        <w:t>Байкальская</w:t>
      </w:r>
      <w:proofErr w:type="gramEnd"/>
      <w:r w:rsidRPr="00CD4E57">
        <w:rPr>
          <w:rFonts w:ascii="Times New Roman" w:hAnsi="Times New Roman"/>
          <w:sz w:val="28"/>
          <w:szCs w:val="28"/>
        </w:rPr>
        <w:t xml:space="preserve">  звезда-2025»,  </w:t>
      </w:r>
    </w:p>
    <w:p w:rsidR="00CD4E57" w:rsidRDefault="00CD4E57" w:rsidP="00CD4E57">
      <w:pPr>
        <w:pStyle w:val="afff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выступление воспитанников  Центра с казачьим классом </w:t>
      </w:r>
      <w:proofErr w:type="spellStart"/>
      <w:r w:rsidRPr="00CD4E57">
        <w:rPr>
          <w:rFonts w:ascii="Times New Roman" w:hAnsi="Times New Roman"/>
          <w:sz w:val="28"/>
          <w:szCs w:val="28"/>
        </w:rPr>
        <w:t>Кудинской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 СОШ  ко Дню Победы, </w:t>
      </w:r>
    </w:p>
    <w:p w:rsidR="00CD4E57" w:rsidRDefault="00CD4E57" w:rsidP="00CD4E57">
      <w:pPr>
        <w:pStyle w:val="afff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>встреча с женщинами-казачками и казаками хутора «</w:t>
      </w:r>
      <w:proofErr w:type="spellStart"/>
      <w:r w:rsidRPr="00CD4E57">
        <w:rPr>
          <w:rFonts w:ascii="Times New Roman" w:hAnsi="Times New Roman"/>
          <w:sz w:val="28"/>
          <w:szCs w:val="28"/>
        </w:rPr>
        <w:t>Яндашский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», </w:t>
      </w:r>
    </w:p>
    <w:p w:rsidR="00CD4E57" w:rsidRDefault="00CD4E57" w:rsidP="00CD4E57">
      <w:pPr>
        <w:pStyle w:val="afff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мероприятия  ко Дню Российского казачества и Дню войсковой казачьей славы, </w:t>
      </w:r>
    </w:p>
    <w:p w:rsidR="00CD4E57" w:rsidRPr="00CD4E57" w:rsidRDefault="00CD4E57" w:rsidP="00CD4E57">
      <w:pPr>
        <w:pStyle w:val="afff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День Конституции РФ  </w:t>
      </w:r>
      <w:r w:rsidRPr="00CD4E57">
        <w:rPr>
          <w:rFonts w:ascii="Times New Roman" w:hAnsi="Times New Roman"/>
          <w:sz w:val="28"/>
          <w:szCs w:val="28"/>
        </w:rPr>
        <w:t xml:space="preserve">(встреча с хуторскими атаманами </w:t>
      </w:r>
      <w:proofErr w:type="spellStart"/>
      <w:r w:rsidRPr="00CD4E57">
        <w:rPr>
          <w:rFonts w:ascii="Times New Roman" w:hAnsi="Times New Roman"/>
          <w:sz w:val="28"/>
          <w:szCs w:val="28"/>
        </w:rPr>
        <w:t>с</w:t>
      </w:r>
      <w:proofErr w:type="gramStart"/>
      <w:r w:rsidRPr="00CD4E57">
        <w:rPr>
          <w:rFonts w:ascii="Times New Roman" w:hAnsi="Times New Roman"/>
          <w:sz w:val="28"/>
          <w:szCs w:val="28"/>
        </w:rPr>
        <w:t>.Х</w:t>
      </w:r>
      <w:proofErr w:type="gramEnd"/>
      <w:r w:rsidRPr="00CD4E57">
        <w:rPr>
          <w:rFonts w:ascii="Times New Roman" w:hAnsi="Times New Roman"/>
          <w:sz w:val="28"/>
          <w:szCs w:val="28"/>
        </w:rPr>
        <w:t>омутово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). </w:t>
      </w:r>
    </w:p>
    <w:p w:rsidR="00CD4E57" w:rsidRPr="00CD4E57" w:rsidRDefault="00CD4E57" w:rsidP="00CD4E57">
      <w:pPr>
        <w:pStyle w:val="afff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>П</w:t>
      </w:r>
      <w:r w:rsidRPr="00CD4E57">
        <w:rPr>
          <w:rFonts w:ascii="Times New Roman" w:hAnsi="Times New Roman"/>
          <w:sz w:val="28"/>
          <w:szCs w:val="28"/>
        </w:rPr>
        <w:t xml:space="preserve">роведена встреча с Советом Отцов </w:t>
      </w:r>
      <w:proofErr w:type="spellStart"/>
      <w:r w:rsidRPr="00CD4E57">
        <w:rPr>
          <w:rFonts w:ascii="Times New Roman" w:hAnsi="Times New Roman"/>
          <w:sz w:val="28"/>
          <w:szCs w:val="28"/>
        </w:rPr>
        <w:t>Карлукского</w:t>
      </w:r>
      <w:proofErr w:type="spellEnd"/>
      <w:r w:rsidRPr="00CD4E57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CD4E57" w:rsidRDefault="00CD4E57" w:rsidP="00CD4E57">
      <w:pPr>
        <w:ind w:firstLine="278"/>
        <w:contextualSpacing/>
        <w:jc w:val="both"/>
        <w:rPr>
          <w:rFonts w:ascii="Times New Roman" w:hAnsi="Times New Roman"/>
          <w:sz w:val="28"/>
          <w:szCs w:val="28"/>
        </w:rPr>
      </w:pPr>
    </w:p>
    <w:p w:rsidR="00CD4E57" w:rsidRPr="00CD4E57" w:rsidRDefault="00CD4E57" w:rsidP="00CD4E57">
      <w:pPr>
        <w:ind w:firstLine="638"/>
        <w:contextualSpacing/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Для предупреждения  социально-негативных явлений организовано взаимодействие с ОП 10 МУ МВД России «Иркутское». </w:t>
      </w:r>
      <w:proofErr w:type="gramStart"/>
      <w:r w:rsidRPr="00CD4E57">
        <w:rPr>
          <w:rFonts w:ascii="Times New Roman" w:hAnsi="Times New Roman"/>
          <w:sz w:val="28"/>
          <w:szCs w:val="28"/>
        </w:rPr>
        <w:t xml:space="preserve">За отчетный период проведено 2 совместных мероприятия: интерактивная беседа «Самовольный уход – уход  в никуда», индивидуальная беседа с воспитанником, состоящим в Банке данных СОП Евгением З. «Профессиональное самоопределение».  </w:t>
      </w:r>
      <w:proofErr w:type="gramEnd"/>
    </w:p>
    <w:p w:rsidR="00CD4E57" w:rsidRPr="00CD4E57" w:rsidRDefault="00CD4E57" w:rsidP="00CD4E57">
      <w:pPr>
        <w:ind w:firstLine="278"/>
        <w:contextualSpacing/>
        <w:jc w:val="both"/>
        <w:rPr>
          <w:rFonts w:ascii="Times New Roman" w:hAnsi="Times New Roman"/>
          <w:sz w:val="28"/>
          <w:szCs w:val="28"/>
        </w:rPr>
      </w:pPr>
    </w:p>
    <w:p w:rsidR="00CD4E57" w:rsidRPr="00CD4E57" w:rsidRDefault="00CD4E57" w:rsidP="00CD4E57">
      <w:pPr>
        <w:ind w:firstLine="638"/>
        <w:contextualSpacing/>
        <w:jc w:val="both"/>
        <w:rPr>
          <w:rFonts w:ascii="Times New Roman" w:hAnsi="Times New Roman"/>
          <w:sz w:val="28"/>
          <w:szCs w:val="28"/>
        </w:rPr>
      </w:pPr>
      <w:r w:rsidRPr="00CD4E57">
        <w:rPr>
          <w:rFonts w:ascii="Times New Roman" w:hAnsi="Times New Roman"/>
          <w:sz w:val="28"/>
          <w:szCs w:val="28"/>
        </w:rPr>
        <w:t xml:space="preserve">В результате проведенной работы с детьми и подростками, в 2025 году в учреждении не зафиксировано ни одного случая или попытки самовольного ухода воспитанников. </w:t>
      </w:r>
    </w:p>
    <w:p w:rsidR="00CD4E57" w:rsidRPr="005C3288" w:rsidRDefault="00CD4E57" w:rsidP="00CD4E57">
      <w:pPr>
        <w:ind w:firstLine="278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3B9" w:rsidRPr="005C3288" w:rsidRDefault="00657890">
      <w:pPr>
        <w:jc w:val="both"/>
      </w:pPr>
      <w:r w:rsidRPr="005C328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</w:t>
      </w:r>
      <w:r w:rsidR="00C1339A" w:rsidRPr="005C328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Количество несовершеннолетних, состоящих на учете в ОДН</w:t>
      </w:r>
      <w:r w:rsidR="00C1339A" w:rsidRPr="005C3288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ОП - 10 МУ МВД России «Иркутское»</w:t>
      </w:r>
    </w:p>
    <w:p w:rsidR="001103B9" w:rsidRPr="005C3288" w:rsidRDefault="00C1339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C3288">
        <w:rPr>
          <w:rFonts w:ascii="Times New Roman" w:hAnsi="Times New Roman"/>
          <w:color w:val="000000"/>
          <w:sz w:val="28"/>
          <w:szCs w:val="28"/>
        </w:rPr>
        <w:lastRenderedPageBreak/>
        <w:t>На  31.12.202</w:t>
      </w:r>
      <w:r w:rsidR="009602F7" w:rsidRPr="005C3288">
        <w:rPr>
          <w:rFonts w:ascii="Times New Roman" w:hAnsi="Times New Roman"/>
          <w:color w:val="000000"/>
          <w:sz w:val="28"/>
          <w:szCs w:val="28"/>
        </w:rPr>
        <w:t>5</w:t>
      </w:r>
      <w:r w:rsidRPr="005C3288">
        <w:rPr>
          <w:rFonts w:ascii="Times New Roman" w:hAnsi="Times New Roman"/>
          <w:color w:val="000000"/>
          <w:sz w:val="28"/>
          <w:szCs w:val="28"/>
        </w:rPr>
        <w:t xml:space="preserve"> года, на учете в </w:t>
      </w:r>
      <w:r w:rsidRPr="005C3288">
        <w:rPr>
          <w:rFonts w:ascii="Times New Roman" w:hAnsi="Times New Roman"/>
          <w:color w:val="000000"/>
          <w:sz w:val="28"/>
          <w:szCs w:val="28"/>
          <w:u w:val="single"/>
        </w:rPr>
        <w:t>ОДН</w:t>
      </w:r>
      <w:r w:rsidRPr="005C3288">
        <w:rPr>
          <w:rFonts w:ascii="Times New Roman" w:hAnsi="Times New Roman"/>
          <w:color w:val="000000"/>
          <w:sz w:val="28"/>
          <w:szCs w:val="28"/>
        </w:rPr>
        <w:t xml:space="preserve"> ОП - 10 МУ МВД России «Иркутское» состоит 1 воспитанник. </w:t>
      </w:r>
    </w:p>
    <w:p w:rsidR="001103B9" w:rsidRPr="005C3288" w:rsidRDefault="00657890">
      <w:pPr>
        <w:jc w:val="both"/>
      </w:pP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C1339A" w:rsidRPr="005C3288">
        <w:rPr>
          <w:rFonts w:ascii="Times New Roman" w:hAnsi="Times New Roman"/>
          <w:b/>
          <w:bCs/>
          <w:sz w:val="28"/>
          <w:szCs w:val="28"/>
          <w:u w:val="single"/>
        </w:rPr>
        <w:t>. Количество самовольных уходов из учреждения</w:t>
      </w:r>
      <w:r w:rsidR="00C1339A" w:rsidRPr="005C3288">
        <w:rPr>
          <w:rFonts w:ascii="Times New Roman" w:hAnsi="Times New Roman"/>
          <w:b/>
          <w:bCs/>
          <w:sz w:val="28"/>
          <w:szCs w:val="28"/>
        </w:rPr>
        <w:t xml:space="preserve"> - 0</w:t>
      </w:r>
    </w:p>
    <w:p w:rsidR="001103B9" w:rsidRPr="005C3288" w:rsidRDefault="00C1339A">
      <w:pPr>
        <w:ind w:firstLine="703"/>
        <w:jc w:val="right"/>
      </w:pPr>
      <w:r w:rsidRPr="005C3288">
        <w:rPr>
          <w:rFonts w:ascii="Times New Roman" w:hAnsi="Times New Roman"/>
          <w:sz w:val="28"/>
          <w:szCs w:val="28"/>
        </w:rPr>
        <w:t xml:space="preserve">Таблица </w:t>
      </w:r>
      <w:r w:rsidR="00657890" w:rsidRPr="005C3288">
        <w:rPr>
          <w:rFonts w:ascii="Times New Roman" w:hAnsi="Times New Roman"/>
          <w:sz w:val="28"/>
          <w:szCs w:val="28"/>
        </w:rPr>
        <w:t>2</w:t>
      </w:r>
    </w:p>
    <w:tbl>
      <w:tblPr>
        <w:tblW w:w="989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406"/>
        <w:gridCol w:w="1841"/>
        <w:gridCol w:w="1825"/>
        <w:gridCol w:w="1818"/>
      </w:tblGrid>
      <w:tr w:rsidR="001103B9" w:rsidRPr="005C3288"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03B9" w:rsidRPr="005C3288" w:rsidRDefault="001103B9">
            <w:pPr>
              <w:keepNext/>
              <w:widowControl w:val="0"/>
              <w:rPr>
                <w:rFonts w:ascii="Times New Roman" w:hAnsi="Times New Roman"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03B9" w:rsidRPr="005C3288" w:rsidRDefault="00C1339A" w:rsidP="00D6430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202</w:t>
            </w:r>
            <w:r w:rsidR="00D64308" w:rsidRPr="005C32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103B9" w:rsidRPr="005C3288" w:rsidRDefault="00C1339A" w:rsidP="00D6430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202</w:t>
            </w:r>
            <w:r w:rsidR="00D64308" w:rsidRPr="005C32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1103B9" w:rsidRPr="005C3288" w:rsidRDefault="00C1339A" w:rsidP="00D6430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202</w:t>
            </w:r>
            <w:r w:rsidR="00D64308" w:rsidRPr="005C3288">
              <w:rPr>
                <w:rFonts w:ascii="Times New Roman" w:hAnsi="Times New Roman"/>
                <w:bCs/>
              </w:rPr>
              <w:t>5</w:t>
            </w:r>
          </w:p>
        </w:tc>
      </w:tr>
      <w:tr w:rsidR="001103B9" w:rsidRPr="005C3288"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03B9" w:rsidRPr="005C3288" w:rsidRDefault="00C1339A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Количество самовольных уходов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03B9" w:rsidRPr="005C3288" w:rsidRDefault="00D6430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C3288"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1103B9" w:rsidRPr="005C3288"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03B9" w:rsidRPr="005C3288" w:rsidRDefault="00C1339A">
            <w:pPr>
              <w:keepNext/>
              <w:widowControl w:val="0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Количество несовершеннолетних, совершивших самовольные уходы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103B9" w:rsidRPr="005C3288" w:rsidRDefault="00D64308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5C3288">
              <w:rPr>
                <w:rFonts w:ascii="Times New Roman" w:hAnsi="Times New Roman"/>
                <w:bCs/>
              </w:rPr>
              <w:t>0</w:t>
            </w:r>
          </w:p>
        </w:tc>
      </w:tr>
    </w:tbl>
    <w:p w:rsidR="001103B9" w:rsidRPr="005C3288" w:rsidRDefault="001103B9">
      <w:pPr>
        <w:rPr>
          <w:rFonts w:ascii="Times New Roman" w:hAnsi="Times New Roman"/>
          <w:bCs/>
          <w:color w:val="000000"/>
        </w:rPr>
      </w:pPr>
    </w:p>
    <w:p w:rsidR="001103B9" w:rsidRPr="005C3288" w:rsidRDefault="00657890">
      <w:pPr>
        <w:jc w:val="both"/>
      </w:pPr>
      <w:r w:rsidRPr="005C328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</w:t>
      </w:r>
      <w:r w:rsidR="00C1339A" w:rsidRPr="005C328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 Учебная деятельность</w:t>
      </w:r>
    </w:p>
    <w:p w:rsidR="001103B9" w:rsidRPr="005C3288" w:rsidRDefault="00C1339A">
      <w:pPr>
        <w:spacing w:after="0"/>
        <w:jc w:val="both"/>
      </w:pPr>
      <w:r w:rsidRPr="005C3288">
        <w:rPr>
          <w:rFonts w:ascii="Times New Roman" w:hAnsi="Times New Roman"/>
          <w:color w:val="000000"/>
          <w:sz w:val="28"/>
          <w:szCs w:val="28"/>
        </w:rPr>
        <w:t>В рамках межведомственного взаимодействия  отлажена работа специалистов с ПМПК районного и областного уровня (определение вида и формы обучения воспитанникам). За 202</w:t>
      </w:r>
      <w:r w:rsidR="00F915A9" w:rsidRPr="005C3288">
        <w:rPr>
          <w:rFonts w:ascii="Times New Roman" w:hAnsi="Times New Roman"/>
          <w:color w:val="000000"/>
          <w:sz w:val="28"/>
          <w:szCs w:val="28"/>
        </w:rPr>
        <w:t>5</w:t>
      </w:r>
      <w:r w:rsidRPr="005C3288">
        <w:rPr>
          <w:rFonts w:ascii="Times New Roman" w:hAnsi="Times New Roman"/>
          <w:color w:val="000000"/>
          <w:sz w:val="28"/>
          <w:szCs w:val="28"/>
        </w:rPr>
        <w:t xml:space="preserve"> год ПМПК прошли </w:t>
      </w:r>
      <w:r w:rsidR="00F915A9" w:rsidRPr="005C3288">
        <w:rPr>
          <w:rFonts w:ascii="Times New Roman" w:hAnsi="Times New Roman"/>
          <w:color w:val="000000"/>
          <w:sz w:val="28"/>
          <w:szCs w:val="28"/>
        </w:rPr>
        <w:t>2</w:t>
      </w:r>
      <w:r w:rsidRPr="005C3288">
        <w:rPr>
          <w:rFonts w:ascii="Times New Roman" w:hAnsi="Times New Roman"/>
          <w:color w:val="000000"/>
          <w:sz w:val="28"/>
          <w:szCs w:val="28"/>
        </w:rPr>
        <w:t xml:space="preserve"> воспитанника, </w:t>
      </w:r>
      <w:proofErr w:type="gramStart"/>
      <w:r w:rsidRPr="005C3288">
        <w:rPr>
          <w:rFonts w:ascii="Times New Roman" w:hAnsi="Times New Roman"/>
          <w:color w:val="000000"/>
          <w:sz w:val="28"/>
          <w:szCs w:val="28"/>
        </w:rPr>
        <w:t>проживающих</w:t>
      </w:r>
      <w:proofErr w:type="gramEnd"/>
      <w:r w:rsidRPr="005C3288">
        <w:rPr>
          <w:rFonts w:ascii="Times New Roman" w:hAnsi="Times New Roman"/>
          <w:color w:val="000000"/>
          <w:sz w:val="28"/>
          <w:szCs w:val="28"/>
        </w:rPr>
        <w:t xml:space="preserve"> в учреждении. </w:t>
      </w:r>
    </w:p>
    <w:p w:rsidR="001103B9" w:rsidRPr="005C3288" w:rsidRDefault="00C1339A">
      <w:pPr>
        <w:spacing w:after="0"/>
        <w:jc w:val="both"/>
      </w:pPr>
      <w:r w:rsidRPr="005C3288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5C3288">
        <w:rPr>
          <w:rFonts w:ascii="Times New Roman" w:hAnsi="Times New Roman"/>
          <w:color w:val="000000"/>
          <w:sz w:val="28"/>
          <w:szCs w:val="28"/>
        </w:rPr>
        <w:t>Воспитанники учреждения обучаются в МОУ ИРМО «</w:t>
      </w:r>
      <w:proofErr w:type="spellStart"/>
      <w:r w:rsidRPr="005C3288">
        <w:rPr>
          <w:rFonts w:ascii="Times New Roman" w:hAnsi="Times New Roman"/>
          <w:color w:val="000000"/>
          <w:sz w:val="28"/>
          <w:szCs w:val="28"/>
        </w:rPr>
        <w:t>Уриковская</w:t>
      </w:r>
      <w:proofErr w:type="spellEnd"/>
      <w:r w:rsidRPr="005C3288">
        <w:rPr>
          <w:rFonts w:ascii="Times New Roman" w:hAnsi="Times New Roman"/>
          <w:color w:val="000000"/>
          <w:sz w:val="28"/>
          <w:szCs w:val="28"/>
        </w:rPr>
        <w:t xml:space="preserve"> СОШ», расположенной  в шаговой доступности к реабилитационному центру.</w:t>
      </w:r>
      <w:proofErr w:type="gramEnd"/>
    </w:p>
    <w:p w:rsidR="001103B9" w:rsidRPr="005C3288" w:rsidRDefault="00C1339A">
      <w:pPr>
        <w:ind w:firstLine="708"/>
        <w:jc w:val="both"/>
      </w:pPr>
      <w:r w:rsidRPr="005C3288">
        <w:rPr>
          <w:rFonts w:ascii="Times New Roman" w:hAnsi="Times New Roman"/>
          <w:color w:val="000000"/>
          <w:sz w:val="28"/>
          <w:szCs w:val="28"/>
        </w:rPr>
        <w:t xml:space="preserve">Контроль и сопровождение детей осуществляют воспитатели и  помощники воспитателя.  </w:t>
      </w:r>
      <w:r w:rsidRPr="005C3288">
        <w:rPr>
          <w:rFonts w:ascii="Times New Roman" w:hAnsi="Times New Roman"/>
          <w:color w:val="000000"/>
          <w:sz w:val="28"/>
          <w:szCs w:val="28"/>
        </w:rPr>
        <w:tab/>
      </w:r>
    </w:p>
    <w:p w:rsidR="001103B9" w:rsidRPr="005C3288" w:rsidRDefault="00C1339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657890" w:rsidRPr="005C3288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 xml:space="preserve">. Медицинская деятельность </w:t>
      </w:r>
      <w:r w:rsidRPr="005C3288">
        <w:rPr>
          <w:rFonts w:ascii="Times New Roman" w:hAnsi="Times New Roman"/>
          <w:sz w:val="28"/>
          <w:szCs w:val="28"/>
        </w:rPr>
        <w:t>осуществляется в соответствии с лицензией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  при оказании первичной доврачебной медико-санитарной помощи в амбулаторных условиях по: сестринскому делу в педиатрии ЛО-38-01-00362 от 28 сентября  2018 года.</w:t>
      </w: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sz w:val="28"/>
          <w:szCs w:val="28"/>
        </w:rPr>
        <w:t>У всех медицинских работников имеется в наличии профессиональная подготовка</w:t>
      </w:r>
    </w:p>
    <w:p w:rsidR="00CB6DDA" w:rsidRPr="005C3288" w:rsidRDefault="00CB6DDA">
      <w:pPr>
        <w:jc w:val="right"/>
        <w:rPr>
          <w:rFonts w:ascii="Times New Roman" w:hAnsi="Times New Roman"/>
          <w:sz w:val="28"/>
          <w:szCs w:val="28"/>
        </w:rPr>
      </w:pPr>
    </w:p>
    <w:p w:rsidR="00CB6DDA" w:rsidRPr="005C3288" w:rsidRDefault="00CB6DDA">
      <w:pPr>
        <w:jc w:val="right"/>
        <w:rPr>
          <w:rFonts w:ascii="Times New Roman" w:hAnsi="Times New Roman"/>
          <w:sz w:val="28"/>
          <w:szCs w:val="28"/>
        </w:rPr>
      </w:pPr>
    </w:p>
    <w:p w:rsidR="001103B9" w:rsidRPr="005C3288" w:rsidRDefault="00C1339A">
      <w:pPr>
        <w:jc w:val="right"/>
      </w:pPr>
      <w:r w:rsidRPr="005C3288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657890" w:rsidRPr="005C3288">
        <w:rPr>
          <w:rFonts w:ascii="Times New Roman" w:hAnsi="Times New Roman"/>
          <w:sz w:val="28"/>
          <w:szCs w:val="28"/>
        </w:rPr>
        <w:t>3</w:t>
      </w:r>
    </w:p>
    <w:tbl>
      <w:tblPr>
        <w:tblW w:w="10031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3788"/>
        <w:gridCol w:w="1559"/>
        <w:gridCol w:w="1565"/>
        <w:gridCol w:w="3119"/>
      </w:tblGrid>
      <w:tr w:rsidR="001103B9" w:rsidRPr="005C3288">
        <w:trPr>
          <w:trHeight w:val="255"/>
        </w:trPr>
        <w:tc>
          <w:tcPr>
            <w:tcW w:w="3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both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31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Штаты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% укомплектованности</w:t>
            </w:r>
          </w:p>
        </w:tc>
      </w:tr>
      <w:tr w:rsidR="001103B9" w:rsidRPr="005C3288">
        <w:trPr>
          <w:trHeight w:val="375"/>
        </w:trPr>
        <w:tc>
          <w:tcPr>
            <w:tcW w:w="3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1103B9">
            <w:pPr>
              <w:widowControl w:val="0"/>
              <w:rPr>
                <w:rFonts w:ascii="Liberation Serif" w:hAnsi="Liberation Serif"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Всего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Занято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К занятым должностям</w:t>
            </w:r>
          </w:p>
        </w:tc>
      </w:tr>
      <w:tr w:rsidR="001103B9" w:rsidRPr="005C3288"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both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Врачи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0</w:t>
            </w:r>
          </w:p>
        </w:tc>
      </w:tr>
      <w:tr w:rsidR="001103B9" w:rsidRPr="005C3288"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both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Средний медицинский персонал из них: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100%</w:t>
            </w:r>
          </w:p>
        </w:tc>
      </w:tr>
      <w:tr w:rsidR="001103B9" w:rsidRPr="005C3288"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both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Диетическая  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0,5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100%</w:t>
            </w:r>
          </w:p>
        </w:tc>
      </w:tr>
      <w:tr w:rsidR="001103B9" w:rsidRPr="005C3288"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both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Старшая   медсестра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  <w:lang w:val="en-US"/>
              </w:rPr>
              <w:t>1</w:t>
            </w:r>
            <w:r w:rsidRPr="005C3288">
              <w:rPr>
                <w:rFonts w:ascii="Liberation Serif" w:hAnsi="Liberation Serif"/>
              </w:rPr>
              <w:t>00%</w:t>
            </w:r>
          </w:p>
        </w:tc>
      </w:tr>
      <w:tr w:rsidR="001103B9" w:rsidRPr="005C3288"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both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03B9" w:rsidRPr="005C3288" w:rsidRDefault="00C1339A">
            <w:pPr>
              <w:keepNext/>
              <w:widowControl w:val="0"/>
              <w:jc w:val="center"/>
              <w:rPr>
                <w:rFonts w:ascii="Liberation Serif" w:hAnsi="Liberation Serif" w:hint="eastAsia"/>
              </w:rPr>
            </w:pPr>
            <w:r w:rsidRPr="005C3288">
              <w:rPr>
                <w:rFonts w:ascii="Liberation Serif" w:hAnsi="Liberation Serif"/>
              </w:rPr>
              <w:t>100%</w:t>
            </w:r>
          </w:p>
        </w:tc>
      </w:tr>
    </w:tbl>
    <w:p w:rsidR="001103B9" w:rsidRPr="005C3288" w:rsidRDefault="001103B9">
      <w:pPr>
        <w:pStyle w:val="aff8"/>
        <w:spacing w:line="276" w:lineRule="auto"/>
        <w:jc w:val="both"/>
      </w:pPr>
    </w:p>
    <w:p w:rsidR="001103B9" w:rsidRPr="005C3288" w:rsidRDefault="00C1339A">
      <w:pPr>
        <w:pStyle w:val="aff8"/>
        <w:spacing w:line="276" w:lineRule="auto"/>
        <w:jc w:val="both"/>
      </w:pPr>
      <w:r w:rsidRPr="005C3288">
        <w:rPr>
          <w:sz w:val="28"/>
          <w:szCs w:val="28"/>
        </w:rPr>
        <w:t>Воспитанникам оказаны социально - медицинские услуги:</w:t>
      </w:r>
    </w:p>
    <w:p w:rsidR="001103B9" w:rsidRPr="005C3288" w:rsidRDefault="00C1339A">
      <w:pPr>
        <w:pStyle w:val="aff8"/>
        <w:spacing w:after="0" w:line="276" w:lineRule="auto"/>
        <w:jc w:val="both"/>
      </w:pPr>
      <w:r w:rsidRPr="005C3288">
        <w:rPr>
          <w:sz w:val="28"/>
          <w:szCs w:val="28"/>
        </w:rPr>
        <w:t xml:space="preserve">- клинико - лабораторное  обследование — </w:t>
      </w:r>
      <w:r w:rsidR="00A82833" w:rsidRPr="005C3288">
        <w:rPr>
          <w:sz w:val="28"/>
          <w:szCs w:val="28"/>
        </w:rPr>
        <w:t>99</w:t>
      </w:r>
      <w:r w:rsidRPr="005C3288">
        <w:rPr>
          <w:sz w:val="28"/>
          <w:szCs w:val="28"/>
        </w:rPr>
        <w:t xml:space="preserve"> </w:t>
      </w:r>
      <w:r w:rsidRPr="005C3288">
        <w:rPr>
          <w:rFonts w:eastAsia="SimSun"/>
          <w:sz w:val="28"/>
          <w:szCs w:val="28"/>
        </w:rPr>
        <w:t xml:space="preserve"> воспитанников</w:t>
      </w:r>
      <w:r w:rsidRPr="005C3288">
        <w:rPr>
          <w:rFonts w:ascii="Calibri" w:eastAsia="SimSun" w:hAnsi="Calibri"/>
          <w:sz w:val="28"/>
          <w:szCs w:val="28"/>
        </w:rPr>
        <w:t xml:space="preserve"> </w:t>
      </w:r>
      <w:r w:rsidRPr="005C3288">
        <w:rPr>
          <w:sz w:val="28"/>
          <w:szCs w:val="28"/>
        </w:rPr>
        <w:t xml:space="preserve">(ОАК, ОАМ, биохимия, я/глист, РМП, </w:t>
      </w:r>
      <w:proofErr w:type="spellStart"/>
      <w:r w:rsidRPr="005C3288">
        <w:rPr>
          <w:sz w:val="28"/>
          <w:szCs w:val="28"/>
        </w:rPr>
        <w:t>Дизгруппа</w:t>
      </w:r>
      <w:proofErr w:type="spellEnd"/>
      <w:r w:rsidRPr="005C3288">
        <w:rPr>
          <w:sz w:val="28"/>
          <w:szCs w:val="28"/>
        </w:rPr>
        <w:t>, ВИЧ, Гепатит)</w:t>
      </w:r>
    </w:p>
    <w:p w:rsidR="001103B9" w:rsidRDefault="00C1339A">
      <w:pPr>
        <w:pStyle w:val="aff8"/>
        <w:spacing w:after="0" w:line="276" w:lineRule="auto"/>
        <w:jc w:val="both"/>
        <w:rPr>
          <w:color w:val="000000"/>
          <w:sz w:val="28"/>
          <w:szCs w:val="28"/>
        </w:rPr>
      </w:pPr>
      <w:r w:rsidRPr="005C3288">
        <w:rPr>
          <w:sz w:val="28"/>
          <w:szCs w:val="28"/>
        </w:rPr>
        <w:t xml:space="preserve">-  проведена  диспансеризация </w:t>
      </w:r>
      <w:r w:rsidR="00A82833" w:rsidRPr="005C3288">
        <w:rPr>
          <w:sz w:val="28"/>
          <w:szCs w:val="28"/>
        </w:rPr>
        <w:t>34</w:t>
      </w:r>
      <w:r w:rsidRPr="005C3288">
        <w:rPr>
          <w:color w:val="000000"/>
          <w:sz w:val="28"/>
          <w:szCs w:val="28"/>
        </w:rPr>
        <w:t xml:space="preserve"> воспитанникам</w:t>
      </w:r>
    </w:p>
    <w:p w:rsidR="000B2A0B" w:rsidRDefault="000B2A0B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103B9" w:rsidRDefault="00C1339A">
      <w:pPr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9F3F0E" w:rsidRPr="005C3288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 xml:space="preserve">.   Участие в проектной деятельности </w:t>
      </w:r>
      <w:r w:rsidRPr="005C3288">
        <w:rPr>
          <w:rFonts w:ascii="Times New Roman" w:hAnsi="Times New Roman"/>
          <w:bCs/>
          <w:sz w:val="28"/>
          <w:szCs w:val="28"/>
        </w:rPr>
        <w:t xml:space="preserve">(с привлечением грантов и иной благотворительной помощи) </w:t>
      </w:r>
      <w:r w:rsidR="007C26C7" w:rsidRPr="005C3288">
        <w:rPr>
          <w:rFonts w:ascii="Times New Roman" w:hAnsi="Times New Roman"/>
          <w:bCs/>
          <w:sz w:val="28"/>
          <w:szCs w:val="28"/>
        </w:rPr>
        <w:t>в мае 2025 года  учреждение приняло участие в конкурсном отборе инновационных социальных проектов организаций социального обслуживания «Создание семейной мастерской» на предоставление грантов Фонда поддержки детей, находящихся в трудной жизненной ситуации. Проект прошёл во второй этап конкурса и подлежал независимой экспертизе, однако не одержал победу.</w:t>
      </w:r>
    </w:p>
    <w:p w:rsidR="00E85928" w:rsidRDefault="00E85928">
      <w:pPr>
        <w:jc w:val="both"/>
        <w:rPr>
          <w:rFonts w:ascii="Times New Roman" w:hAnsi="Times New Roman"/>
          <w:bCs/>
          <w:sz w:val="28"/>
          <w:szCs w:val="28"/>
        </w:rPr>
      </w:pPr>
    </w:p>
    <w:p w:rsidR="00E85928" w:rsidRPr="005C3288" w:rsidRDefault="00E85928">
      <w:pPr>
        <w:jc w:val="both"/>
      </w:pPr>
    </w:p>
    <w:p w:rsidR="001103B9" w:rsidRPr="005C3288" w:rsidRDefault="00C1339A">
      <w:pPr>
        <w:contextualSpacing/>
        <w:jc w:val="both"/>
      </w:pP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1</w:t>
      </w:r>
      <w:r w:rsidR="009F3F0E" w:rsidRPr="005C3288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. Сопровождение семей, находящихся в социально-опасном положении и трудной жизненной ситуации в отделении помощи семье и детям.</w:t>
      </w:r>
    </w:p>
    <w:p w:rsidR="001103B9" w:rsidRPr="005C3288" w:rsidRDefault="001103B9">
      <w:pPr>
        <w:contextualSpacing/>
        <w:jc w:val="both"/>
      </w:pPr>
    </w:p>
    <w:p w:rsidR="005C1296" w:rsidRPr="005C3288" w:rsidRDefault="00C1339A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ab/>
      </w:r>
      <w:r w:rsidR="005C1296" w:rsidRPr="005C3288">
        <w:rPr>
          <w:rFonts w:ascii="Times New Roman" w:hAnsi="Times New Roman"/>
          <w:bCs/>
          <w:sz w:val="28"/>
          <w:szCs w:val="28"/>
        </w:rPr>
        <w:t>С 01.03.2025 года во исполнение Государственной региональной программы Иркутской области «Профилактика социального сиротства в Иркутской области «Вызов» на 2025 - 2026 годы», утвержденной распоряжением Правительства Иркутской области от 7 февраля 2025 года № 51-рп отделение</w:t>
      </w:r>
      <w:r w:rsidR="005C1296" w:rsidRPr="005C3288">
        <w:t xml:space="preserve"> </w:t>
      </w:r>
      <w:r w:rsidR="005C1296" w:rsidRPr="005C3288">
        <w:rPr>
          <w:rFonts w:ascii="Times New Roman" w:hAnsi="Times New Roman"/>
          <w:bCs/>
          <w:sz w:val="28"/>
          <w:szCs w:val="28"/>
        </w:rPr>
        <w:t>прошло процедуру перепрофилирования  в части изменения названия. Новое название отделения – отделение помощи семье и детям «Дети в семье». В связи с этим изменены все НПА отделения.</w:t>
      </w:r>
    </w:p>
    <w:p w:rsidR="003047BB" w:rsidRPr="005C3288" w:rsidRDefault="003047BB" w:rsidP="005C1296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В рамках исполнения государственного задания по направлению работы «Осуществление индивидуальной профилактической работы в отношении семей и несовершеннолетних, находящихся в социально — опасном положении и трудной жизненной ситуации» — по плану 280 семей, по факту —</w:t>
      </w:r>
      <w:r w:rsidR="005C1296" w:rsidRPr="005C3288">
        <w:rPr>
          <w:rFonts w:ascii="Times New Roman" w:hAnsi="Times New Roman"/>
          <w:bCs/>
          <w:sz w:val="28"/>
          <w:szCs w:val="28"/>
        </w:rPr>
        <w:t xml:space="preserve"> </w:t>
      </w:r>
      <w:r w:rsidRPr="005C3288">
        <w:rPr>
          <w:rFonts w:ascii="Times New Roman" w:hAnsi="Times New Roman"/>
          <w:bCs/>
          <w:sz w:val="28"/>
          <w:szCs w:val="28"/>
        </w:rPr>
        <w:t>281 сем</w:t>
      </w:r>
      <w:r w:rsidR="005C1296" w:rsidRPr="005C3288">
        <w:rPr>
          <w:rFonts w:ascii="Times New Roman" w:hAnsi="Times New Roman"/>
          <w:bCs/>
          <w:sz w:val="28"/>
          <w:szCs w:val="28"/>
        </w:rPr>
        <w:t>ья</w:t>
      </w:r>
      <w:r w:rsidRPr="005C3288">
        <w:rPr>
          <w:rFonts w:ascii="Times New Roman" w:hAnsi="Times New Roman"/>
          <w:bCs/>
          <w:sz w:val="28"/>
          <w:szCs w:val="28"/>
        </w:rPr>
        <w:t>.</w:t>
      </w:r>
    </w:p>
    <w:p w:rsidR="003047BB" w:rsidRPr="005C3288" w:rsidRDefault="003047BB" w:rsidP="005C1296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На 31.12.2025 года, на сопровождении в отделении состоит 164 семей, из них COП — 42 семьи, учреждение является соисполнителем и ответственным за проведение ИП</w:t>
      </w:r>
      <w:proofErr w:type="gramStart"/>
      <w:r w:rsidRPr="005C3288">
        <w:rPr>
          <w:rFonts w:ascii="Times New Roman" w:hAnsi="Times New Roman"/>
          <w:bCs/>
          <w:sz w:val="28"/>
          <w:szCs w:val="28"/>
        </w:rPr>
        <w:t>P</w:t>
      </w:r>
      <w:proofErr w:type="gramEnd"/>
      <w:r w:rsidRPr="005C3288">
        <w:rPr>
          <w:rFonts w:ascii="Times New Roman" w:hAnsi="Times New Roman"/>
          <w:bCs/>
          <w:sz w:val="28"/>
          <w:szCs w:val="28"/>
        </w:rPr>
        <w:t xml:space="preserve"> в 35 семьях, ответственным исполнителем (соисполнителем) за проведение ИПР в отношении несовершеннолетних, состоящих в банке данных COП - 6 (из общего числа 29 несовершеннолетних), ТЖС- 115 семей.</w:t>
      </w:r>
    </w:p>
    <w:p w:rsidR="003047BB" w:rsidRPr="005C3288" w:rsidRDefault="003047BB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За период с 01.01.2025 r. по 31.12.2025 г. специалистами отделения помощи семье и детям была выполнена следующая работа:</w:t>
      </w:r>
    </w:p>
    <w:p w:rsidR="003047BB" w:rsidRPr="005C3288" w:rsidRDefault="003047BB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 xml:space="preserve">- 1486 социальных патронажей было проверено в ходе рейдов, в том числе совместно </w:t>
      </w:r>
      <w:proofErr w:type="gramStart"/>
      <w:r w:rsidRPr="005C3288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5C3288">
        <w:rPr>
          <w:rFonts w:ascii="Times New Roman" w:hAnsi="Times New Roman"/>
          <w:bCs/>
          <w:sz w:val="28"/>
          <w:szCs w:val="28"/>
        </w:rPr>
        <w:t xml:space="preserve"> представителями субъектов профилактики из них:</w:t>
      </w:r>
    </w:p>
    <w:p w:rsidR="003047BB" w:rsidRPr="005C3288" w:rsidRDefault="003047BB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 xml:space="preserve">-    911 в семьи </w:t>
      </w:r>
      <w:proofErr w:type="gramStart"/>
      <w:r w:rsidRPr="005C3288">
        <w:rPr>
          <w:rFonts w:ascii="Times New Roman" w:hAnsi="Times New Roman"/>
          <w:bCs/>
          <w:sz w:val="28"/>
          <w:szCs w:val="28"/>
        </w:rPr>
        <w:t>состоящих</w:t>
      </w:r>
      <w:proofErr w:type="gramEnd"/>
      <w:r w:rsidRPr="005C3288">
        <w:rPr>
          <w:rFonts w:ascii="Times New Roman" w:hAnsi="Times New Roman"/>
          <w:bCs/>
          <w:sz w:val="28"/>
          <w:szCs w:val="28"/>
        </w:rPr>
        <w:t xml:space="preserve"> на сопровождении в отделении;</w:t>
      </w:r>
    </w:p>
    <w:p w:rsidR="003047BB" w:rsidRPr="005C3288" w:rsidRDefault="003047BB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 xml:space="preserve">- </w:t>
      </w:r>
      <w:r w:rsidR="005C1296" w:rsidRPr="005C3288">
        <w:rPr>
          <w:rFonts w:ascii="Times New Roman" w:hAnsi="Times New Roman"/>
          <w:bCs/>
          <w:sz w:val="28"/>
          <w:szCs w:val="28"/>
        </w:rPr>
        <w:t xml:space="preserve">   </w:t>
      </w:r>
      <w:r w:rsidRPr="005C3288">
        <w:rPr>
          <w:rFonts w:ascii="Times New Roman" w:hAnsi="Times New Roman"/>
          <w:bCs/>
          <w:sz w:val="28"/>
          <w:szCs w:val="28"/>
        </w:rPr>
        <w:t>125 в семьи, куда возвращены после прохождения курса реабилитации воспитанники учреждений;</w:t>
      </w:r>
    </w:p>
    <w:p w:rsidR="003047BB" w:rsidRPr="005C3288" w:rsidRDefault="003047BB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-    450 в другие семьи.</w:t>
      </w:r>
    </w:p>
    <w:p w:rsidR="003047BB" w:rsidRPr="005C3288" w:rsidRDefault="003047BB" w:rsidP="003047BB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За ответный период срочные услуги предоставлены 61 семье.</w:t>
      </w:r>
    </w:p>
    <w:p w:rsidR="005C1296" w:rsidRPr="005C3288" w:rsidRDefault="005C1296" w:rsidP="005C1296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Снято</w:t>
      </w:r>
      <w:r w:rsidR="003047BB" w:rsidRPr="005C3288">
        <w:rPr>
          <w:rFonts w:ascii="Times New Roman" w:hAnsi="Times New Roman"/>
          <w:bCs/>
          <w:sz w:val="28"/>
          <w:szCs w:val="28"/>
        </w:rPr>
        <w:t xml:space="preserve"> с социального соп</w:t>
      </w:r>
      <w:r w:rsidRPr="005C3288">
        <w:rPr>
          <w:rFonts w:ascii="Times New Roman" w:hAnsi="Times New Roman"/>
          <w:bCs/>
          <w:sz w:val="28"/>
          <w:szCs w:val="28"/>
        </w:rPr>
        <w:t>ровождения (учета) — 118 семей:</w:t>
      </w:r>
    </w:p>
    <w:p w:rsidR="005C1296" w:rsidRPr="005C3288" w:rsidRDefault="005C1296" w:rsidP="005C1296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>- 18 семей в СОП;</w:t>
      </w:r>
    </w:p>
    <w:p w:rsidR="005C1296" w:rsidRPr="005C3288" w:rsidRDefault="005C1296" w:rsidP="005C1296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 xml:space="preserve">- </w:t>
      </w:r>
      <w:r w:rsidR="003047BB" w:rsidRPr="005C3288">
        <w:rPr>
          <w:rFonts w:ascii="Times New Roman" w:hAnsi="Times New Roman"/>
          <w:bCs/>
          <w:sz w:val="28"/>
          <w:szCs w:val="28"/>
        </w:rPr>
        <w:t>3 несовершеннолетних</w:t>
      </w:r>
      <w:r w:rsidRPr="005C3288">
        <w:rPr>
          <w:rFonts w:ascii="Times New Roman" w:hAnsi="Times New Roman"/>
          <w:bCs/>
          <w:sz w:val="28"/>
          <w:szCs w:val="28"/>
        </w:rPr>
        <w:t xml:space="preserve"> правонарушителя;</w:t>
      </w:r>
    </w:p>
    <w:p w:rsidR="003047BB" w:rsidRPr="005C3288" w:rsidRDefault="005C1296" w:rsidP="005C1296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3288">
        <w:rPr>
          <w:rFonts w:ascii="Times New Roman" w:hAnsi="Times New Roman"/>
          <w:bCs/>
          <w:sz w:val="28"/>
          <w:szCs w:val="28"/>
        </w:rPr>
        <w:t xml:space="preserve">- 97 семей  в </w:t>
      </w:r>
      <w:r w:rsidR="003047BB" w:rsidRPr="005C3288">
        <w:rPr>
          <w:rFonts w:ascii="Times New Roman" w:hAnsi="Times New Roman"/>
          <w:bCs/>
          <w:sz w:val="28"/>
          <w:szCs w:val="28"/>
        </w:rPr>
        <w:t>ТЖС</w:t>
      </w:r>
      <w:r w:rsidRPr="005C3288">
        <w:rPr>
          <w:rFonts w:ascii="Times New Roman" w:hAnsi="Times New Roman"/>
          <w:bCs/>
          <w:sz w:val="28"/>
          <w:szCs w:val="28"/>
        </w:rPr>
        <w:t>.</w:t>
      </w:r>
    </w:p>
    <w:p w:rsidR="001103B9" w:rsidRPr="005C3288" w:rsidRDefault="00C1339A" w:rsidP="005C1296">
      <w:pPr>
        <w:ind w:firstLine="708"/>
        <w:contextualSpacing/>
        <w:jc w:val="both"/>
      </w:pPr>
      <w:proofErr w:type="gramStart"/>
      <w:r w:rsidRPr="005C3288">
        <w:rPr>
          <w:rFonts w:ascii="Times New Roman" w:hAnsi="Times New Roman"/>
          <w:bCs/>
          <w:sz w:val="28"/>
          <w:szCs w:val="28"/>
        </w:rPr>
        <w:lastRenderedPageBreak/>
        <w:t>В рамках испо</w:t>
      </w:r>
      <w:r w:rsidR="003047BB" w:rsidRPr="005C3288">
        <w:rPr>
          <w:rFonts w:ascii="Times New Roman" w:hAnsi="Times New Roman"/>
          <w:bCs/>
          <w:sz w:val="28"/>
          <w:szCs w:val="28"/>
        </w:rPr>
        <w:t xml:space="preserve">лнения государственного задания по направлению </w:t>
      </w:r>
      <w:r w:rsidRPr="005C3288">
        <w:rPr>
          <w:rFonts w:ascii="Times New Roman" w:hAnsi="Times New Roman"/>
          <w:bCs/>
          <w:sz w:val="28"/>
          <w:szCs w:val="28"/>
        </w:rPr>
        <w:t>«Выявление несовершеннолетних граждан, ну</w:t>
      </w:r>
      <w:bookmarkStart w:id="0" w:name="_GoBack1"/>
      <w:bookmarkEnd w:id="0"/>
      <w:r w:rsidRPr="005C3288">
        <w:rPr>
          <w:rFonts w:ascii="Times New Roman" w:hAnsi="Times New Roman"/>
          <w:bCs/>
          <w:sz w:val="28"/>
          <w:szCs w:val="28"/>
        </w:rPr>
        <w:t xml:space="preserve">ждающихся в установлении над ними опеки и </w:t>
      </w:r>
      <w:r w:rsidR="003047BB" w:rsidRPr="005C3288">
        <w:rPr>
          <w:rFonts w:ascii="Times New Roman" w:hAnsi="Times New Roman"/>
          <w:bCs/>
          <w:sz w:val="28"/>
          <w:szCs w:val="28"/>
        </w:rPr>
        <w:t>попечительства»</w:t>
      </w:r>
      <w:r w:rsidRPr="005C3288">
        <w:rPr>
          <w:rFonts w:ascii="Times New Roman" w:hAnsi="Times New Roman"/>
          <w:bCs/>
          <w:sz w:val="28"/>
          <w:szCs w:val="28"/>
        </w:rPr>
        <w:t xml:space="preserve"> за 12 месяцев 202</w:t>
      </w:r>
      <w:r w:rsidR="003047BB" w:rsidRPr="005C3288">
        <w:rPr>
          <w:rFonts w:ascii="Times New Roman" w:hAnsi="Times New Roman"/>
          <w:bCs/>
          <w:sz w:val="28"/>
          <w:szCs w:val="28"/>
        </w:rPr>
        <w:t>5</w:t>
      </w:r>
      <w:r w:rsidRPr="005C3288">
        <w:rPr>
          <w:rFonts w:ascii="Times New Roman" w:hAnsi="Times New Roman"/>
          <w:bCs/>
          <w:sz w:val="28"/>
          <w:szCs w:val="28"/>
        </w:rPr>
        <w:t xml:space="preserve">года, специалистами была проведена работа по осуществлению отдельных полномочий органов опеки и попечительства по выявлению несовершеннолетних граждан, нуждающихся в установлении над ними опеки  или попечительства, включая обследование условий жизни несовершеннолетних граждан  и их семей </w:t>
      </w:r>
      <w:r w:rsidRPr="005C3288">
        <w:rPr>
          <w:rFonts w:ascii="Times New Roman" w:hAnsi="Times New Roman"/>
          <w:b/>
          <w:bCs/>
          <w:sz w:val="28"/>
          <w:szCs w:val="28"/>
        </w:rPr>
        <w:t>по плану – 2</w:t>
      </w:r>
      <w:r w:rsidR="003047BB" w:rsidRPr="005C3288">
        <w:rPr>
          <w:rFonts w:ascii="Times New Roman" w:hAnsi="Times New Roman"/>
          <w:b/>
          <w:bCs/>
          <w:sz w:val="28"/>
          <w:szCs w:val="28"/>
        </w:rPr>
        <w:t>8</w:t>
      </w:r>
      <w:r w:rsidRPr="005C3288">
        <w:rPr>
          <w:rFonts w:ascii="Times New Roman" w:hAnsi="Times New Roman"/>
          <w:b/>
          <w:bCs/>
          <w:sz w:val="28"/>
          <w:szCs w:val="28"/>
        </w:rPr>
        <w:t>0, по факту</w:t>
      </w:r>
      <w:proofErr w:type="gramEnd"/>
      <w:r w:rsidRPr="005C3288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3047BB" w:rsidRPr="005C3288">
        <w:rPr>
          <w:rFonts w:ascii="Times New Roman" w:hAnsi="Times New Roman"/>
          <w:b/>
          <w:bCs/>
          <w:sz w:val="28"/>
          <w:szCs w:val="28"/>
        </w:rPr>
        <w:t>280</w:t>
      </w:r>
      <w:r w:rsidRPr="005C3288">
        <w:rPr>
          <w:rFonts w:ascii="Times New Roman" w:hAnsi="Times New Roman"/>
          <w:b/>
          <w:bCs/>
          <w:sz w:val="28"/>
          <w:szCs w:val="28"/>
        </w:rPr>
        <w:t>.</w:t>
      </w:r>
    </w:p>
    <w:p w:rsidR="001103B9" w:rsidRPr="005C3288" w:rsidRDefault="001103B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103B9" w:rsidRPr="005C3288" w:rsidRDefault="00C1339A">
      <w:pPr>
        <w:widowControl w:val="0"/>
        <w:shd w:val="clear" w:color="auto" w:fill="FFFFFF"/>
        <w:spacing w:after="0" w:line="240" w:lineRule="auto"/>
        <w:ind w:right="-365"/>
        <w:contextualSpacing/>
        <w:jc w:val="both"/>
      </w:pP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9F3F0E" w:rsidRPr="005C3288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5C3288">
        <w:rPr>
          <w:rFonts w:ascii="Times New Roman" w:hAnsi="Times New Roman"/>
          <w:b/>
          <w:bCs/>
          <w:sz w:val="28"/>
          <w:szCs w:val="28"/>
          <w:u w:val="single"/>
        </w:rPr>
        <w:t>. Сопровождение замещающих семей и анализ работы отделения сопровождения замещающих семей.</w:t>
      </w:r>
    </w:p>
    <w:p w:rsidR="001103B9" w:rsidRPr="005C3288" w:rsidRDefault="001103B9">
      <w:pPr>
        <w:widowControl w:val="0"/>
        <w:shd w:val="clear" w:color="auto" w:fill="FFFFFF"/>
        <w:spacing w:after="0" w:line="240" w:lineRule="auto"/>
        <w:ind w:right="-365"/>
        <w:contextualSpacing/>
        <w:jc w:val="both"/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Услуги по сопровождению получили 67 замещающих семей, 195 несовершеннолетних детей. 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 По состоянию на 30.12.2025 года на социальном сопровождении в Отделении СЗС состоит 24 замещающих семьи, 54 несовершеннолетних опекаемых.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Из них: родители/дети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Адаптационный уровень 11/22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Базовый уровень 11/28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Кризисный уровень 2/4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Снято с социального сопровождения 43 </w:t>
      </w:r>
      <w:proofErr w:type="gramStart"/>
      <w:r w:rsidRPr="005C3288">
        <w:rPr>
          <w:rFonts w:ascii="Liberation Serif" w:eastAsia="Times New Roman" w:hAnsi="Liberation Serif"/>
          <w:sz w:val="28"/>
          <w:szCs w:val="28"/>
        </w:rPr>
        <w:t>замещающих</w:t>
      </w:r>
      <w:proofErr w:type="gramEnd"/>
      <w:r w:rsidRPr="005C3288">
        <w:rPr>
          <w:rFonts w:ascii="Liberation Serif" w:eastAsia="Times New Roman" w:hAnsi="Liberation Serif"/>
          <w:sz w:val="28"/>
          <w:szCs w:val="28"/>
        </w:rPr>
        <w:t xml:space="preserve"> семьи.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Из них: 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- 39 семей по результатам профилактической работы;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 -0 семьи по достижению возраста совершеннолетия опекаемого;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- 3 семьи в связи с выбытием на другую территорию;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- 1 семья в связи с отстранением опекуна от обязанностей;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- 0 семья в связи со смертью опекуна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Принято на социальное сопровождение 34 замещающие семьи.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Проведено и составлено 127 актов обследования условий жизни гражданина, выразившего желание стать опекуном или попечителем несовершеннолетнего либо принять детей, оставшихся без попечения родителей, в семью на воспитание.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Оказано 16 срочных социальных услуг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lastRenderedPageBreak/>
        <w:t>Проведено 135  психолого - социально-педагогических, межведомственных консилиумов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Из них: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Первичный – 37 СМППК; 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Плановый– 26 СМППК; 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Итоговый –  39 СМППК 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 xml:space="preserve">Внеплановый – 2 СМППК. 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СМППК в рамках школы приемных родителей – 31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Количество межведомственных консилиумов МОУ ИРМО СОШ Иркутского района – 27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5C3288">
        <w:rPr>
          <w:rFonts w:ascii="Liberation Serif" w:eastAsia="Times New Roman" w:hAnsi="Liberation Serif"/>
          <w:sz w:val="28"/>
          <w:szCs w:val="28"/>
        </w:rPr>
        <w:t>Количество межведомственных консилиумов СУЗ – 6</w:t>
      </w:r>
    </w:p>
    <w:p w:rsidR="005C3288" w:rsidRPr="005C3288" w:rsidRDefault="005C3288" w:rsidP="005C3288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>В рамках межведомственного взаимодействия заключены договора с МОУ ИРМО СОШ Иркутского района – 37 договоров.</w:t>
      </w: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 xml:space="preserve">Заключен договор и проводиться совместная работа с Религиозной организацией Православного прихода Храма Свято – Успенского с. </w:t>
      </w:r>
      <w:proofErr w:type="spellStart"/>
      <w:r w:rsidRPr="005C3288">
        <w:rPr>
          <w:rFonts w:eastAsia="Times New Roman"/>
          <w:sz w:val="28"/>
          <w:szCs w:val="28"/>
        </w:rPr>
        <w:t>Оёк</w:t>
      </w:r>
      <w:proofErr w:type="spellEnd"/>
      <w:r w:rsidRPr="005C3288">
        <w:rPr>
          <w:rFonts w:eastAsia="Times New Roman"/>
          <w:sz w:val="28"/>
          <w:szCs w:val="28"/>
        </w:rPr>
        <w:t xml:space="preserve">, настоятель храма </w:t>
      </w:r>
      <w:proofErr w:type="spellStart"/>
      <w:r w:rsidRPr="005C3288">
        <w:rPr>
          <w:rFonts w:eastAsia="Times New Roman"/>
          <w:sz w:val="28"/>
          <w:szCs w:val="28"/>
        </w:rPr>
        <w:t>Гаськов</w:t>
      </w:r>
      <w:proofErr w:type="spellEnd"/>
      <w:r w:rsidRPr="005C3288">
        <w:rPr>
          <w:rFonts w:eastAsia="Times New Roman"/>
          <w:sz w:val="28"/>
          <w:szCs w:val="28"/>
        </w:rPr>
        <w:t xml:space="preserve"> М.К., направленная на защиту традиционных семейных ценностей.</w:t>
      </w: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 xml:space="preserve">Заключен договор и проводятся совместные мероприятия с </w:t>
      </w:r>
      <w:proofErr w:type="spellStart"/>
      <w:r w:rsidRPr="005C3288">
        <w:rPr>
          <w:rFonts w:eastAsia="Times New Roman"/>
          <w:sz w:val="28"/>
          <w:szCs w:val="28"/>
        </w:rPr>
        <w:t>Оёкским</w:t>
      </w:r>
      <w:proofErr w:type="spellEnd"/>
      <w:r w:rsidRPr="005C3288">
        <w:rPr>
          <w:rFonts w:eastAsia="Times New Roman"/>
          <w:sz w:val="28"/>
          <w:szCs w:val="28"/>
        </w:rPr>
        <w:t xml:space="preserve"> станичным казачьим обществом «Станица </w:t>
      </w:r>
      <w:proofErr w:type="spellStart"/>
      <w:r w:rsidRPr="005C3288">
        <w:rPr>
          <w:rFonts w:eastAsia="Times New Roman"/>
          <w:sz w:val="28"/>
          <w:szCs w:val="28"/>
        </w:rPr>
        <w:t>Оёкская</w:t>
      </w:r>
      <w:proofErr w:type="spellEnd"/>
      <w:r w:rsidRPr="005C3288">
        <w:rPr>
          <w:rFonts w:eastAsia="Times New Roman"/>
          <w:sz w:val="28"/>
          <w:szCs w:val="28"/>
        </w:rPr>
        <w:t xml:space="preserve">» Атаман </w:t>
      </w:r>
      <w:proofErr w:type="spellStart"/>
      <w:r w:rsidRPr="005C3288">
        <w:rPr>
          <w:rFonts w:eastAsia="Times New Roman"/>
          <w:sz w:val="28"/>
          <w:szCs w:val="28"/>
        </w:rPr>
        <w:t>О.А.Парфенов</w:t>
      </w:r>
      <w:proofErr w:type="spellEnd"/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 xml:space="preserve">Заключен договор о сотрудничестве и совместной деятельности «Централизованная клубная система </w:t>
      </w:r>
      <w:proofErr w:type="spellStart"/>
      <w:r w:rsidRPr="005C3288">
        <w:rPr>
          <w:rFonts w:eastAsia="Times New Roman"/>
          <w:sz w:val="28"/>
          <w:szCs w:val="28"/>
        </w:rPr>
        <w:t>Ширяевского</w:t>
      </w:r>
      <w:proofErr w:type="spellEnd"/>
      <w:r w:rsidRPr="005C3288">
        <w:rPr>
          <w:rFonts w:eastAsia="Times New Roman"/>
          <w:sz w:val="28"/>
          <w:szCs w:val="28"/>
        </w:rPr>
        <w:t xml:space="preserve"> муниципального образования. </w:t>
      </w: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>Размещено 12 информационных статей для замещающих родителей и несовершеннолетних на сайте учреждения и группе телеграмм «Домашний очаг» для приемных родителей.</w:t>
      </w:r>
      <w:r w:rsidRPr="005C3288">
        <w:rPr>
          <w:rFonts w:eastAsia="Times New Roman"/>
          <w:sz w:val="28"/>
          <w:szCs w:val="28"/>
        </w:rPr>
        <w:cr/>
        <w:t>Одна замещающая семья приняла участие в областном конкурсе «Семейный выходной», организованном ОГБУСО «Братский центр социальной реабилитации «Росток», награждены сертификатами.</w:t>
      </w: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 xml:space="preserve">Услугу по </w:t>
      </w:r>
      <w:proofErr w:type="spellStart"/>
      <w:r w:rsidRPr="005C3288">
        <w:rPr>
          <w:rFonts w:eastAsia="Times New Roman"/>
          <w:sz w:val="28"/>
          <w:szCs w:val="28"/>
        </w:rPr>
        <w:t>постинтернатному</w:t>
      </w:r>
      <w:proofErr w:type="spellEnd"/>
      <w:r w:rsidRPr="005C3288">
        <w:rPr>
          <w:rFonts w:eastAsia="Times New Roman"/>
          <w:sz w:val="28"/>
          <w:szCs w:val="28"/>
        </w:rPr>
        <w:t xml:space="preserve"> сопровождению получили 8 подростков.</w:t>
      </w: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>Высшее военное образование получает 1 выпускник из замещающей семьи (Воронежское высшее учебное заведение)</w:t>
      </w:r>
    </w:p>
    <w:p w:rsidR="005C3288" w:rsidRPr="005C3288" w:rsidRDefault="005C3288" w:rsidP="005C3288">
      <w:pPr>
        <w:pStyle w:val="afff5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5C3288">
        <w:rPr>
          <w:rFonts w:eastAsia="Times New Roman"/>
          <w:sz w:val="28"/>
          <w:szCs w:val="28"/>
        </w:rPr>
        <w:t>Находятся  в зоне СВО 8 ребят из опекаемых семей.</w:t>
      </w:r>
    </w:p>
    <w:p w:rsidR="005C3288" w:rsidRPr="005C3288" w:rsidRDefault="005C3288" w:rsidP="005C3288">
      <w:pPr>
        <w:pStyle w:val="afff5"/>
        <w:jc w:val="both"/>
        <w:rPr>
          <w:rFonts w:eastAsia="Times New Roman"/>
          <w:sz w:val="28"/>
          <w:szCs w:val="28"/>
        </w:rPr>
      </w:pPr>
    </w:p>
    <w:p w:rsidR="001103B9" w:rsidRDefault="00DB379B" w:rsidP="005C3288">
      <w:pPr>
        <w:spacing w:after="0" w:line="240" w:lineRule="auto"/>
        <w:jc w:val="both"/>
        <w:rPr>
          <w:rFonts w:ascii="Times New Roman" w:eastAsia="Liberation Serif" w:hAnsi="Times New Roman"/>
          <w:sz w:val="28"/>
          <w:szCs w:val="28"/>
        </w:rPr>
      </w:pPr>
      <w:r w:rsidRPr="005C3288">
        <w:rPr>
          <w:rFonts w:ascii="Times New Roman" w:eastAsia="Liberation Serif" w:hAnsi="Times New Roman"/>
          <w:sz w:val="28"/>
          <w:szCs w:val="28"/>
        </w:rPr>
        <w:tab/>
      </w:r>
      <w:r w:rsidR="00C1339A" w:rsidRPr="005C3288">
        <w:rPr>
          <w:rFonts w:ascii="Times New Roman" w:eastAsia="Liberation Serif" w:hAnsi="Times New Roman"/>
          <w:sz w:val="28"/>
          <w:szCs w:val="28"/>
        </w:rPr>
        <w:t>Отделение на 100 % укомплектовано кадрами. Все специалисты соответствуют занимаемым должностям, пройдена аттестация и необходимая профессиональная переподготовка.</w:t>
      </w:r>
    </w:p>
    <w:p w:rsidR="00E85928" w:rsidRPr="005C3288" w:rsidRDefault="00E85928" w:rsidP="005C3288">
      <w:pPr>
        <w:spacing w:after="0" w:line="240" w:lineRule="auto"/>
        <w:jc w:val="both"/>
      </w:pPr>
    </w:p>
    <w:p w:rsidR="001103B9" w:rsidRPr="005C3288" w:rsidRDefault="001103B9">
      <w:pPr>
        <w:tabs>
          <w:tab w:val="left" w:pos="1308"/>
        </w:tabs>
        <w:spacing w:after="0" w:line="240" w:lineRule="auto"/>
        <w:ind w:right="-1"/>
        <w:jc w:val="both"/>
        <w:rPr>
          <w:rFonts w:ascii="Times New Roman" w:eastAsia="Liberation Serif" w:hAnsi="Times New Roman"/>
        </w:rPr>
      </w:pPr>
    </w:p>
    <w:p w:rsidR="001103B9" w:rsidRPr="005C3288" w:rsidRDefault="00C1339A" w:rsidP="00CB6DDA">
      <w:pPr>
        <w:spacing w:after="0" w:line="240" w:lineRule="auto"/>
        <w:jc w:val="both"/>
        <w:rPr>
          <w:rFonts w:ascii="Times New Roman" w:eastAsia="Liberation Serif" w:hAnsi="Times New Roman"/>
        </w:rPr>
      </w:pPr>
      <w:r w:rsidRPr="005C3288">
        <w:rPr>
          <w:rFonts w:ascii="Times New Roman" w:hAnsi="Times New Roman"/>
          <w:bCs/>
          <w:sz w:val="28"/>
          <w:szCs w:val="28"/>
        </w:rPr>
        <w:tab/>
      </w:r>
    </w:p>
    <w:p w:rsidR="001103B9" w:rsidRPr="005C3288" w:rsidRDefault="00657890">
      <w:pPr>
        <w:jc w:val="both"/>
        <w:rPr>
          <w:rFonts w:ascii="Times New Roman" w:hAnsi="Times New Roman"/>
          <w:b/>
          <w:sz w:val="28"/>
          <w:szCs w:val="28"/>
        </w:rPr>
      </w:pPr>
      <w:r w:rsidRPr="005C3288">
        <w:rPr>
          <w:rFonts w:ascii="Times New Roman" w:hAnsi="Times New Roman"/>
          <w:b/>
          <w:sz w:val="28"/>
          <w:szCs w:val="28"/>
        </w:rPr>
        <w:lastRenderedPageBreak/>
        <w:t>1</w:t>
      </w:r>
      <w:r w:rsidR="009F3F0E" w:rsidRPr="005C3288">
        <w:rPr>
          <w:rFonts w:ascii="Times New Roman" w:hAnsi="Times New Roman"/>
          <w:b/>
          <w:sz w:val="28"/>
          <w:szCs w:val="28"/>
        </w:rPr>
        <w:t>4</w:t>
      </w:r>
      <w:r w:rsidRPr="005C3288">
        <w:rPr>
          <w:rFonts w:ascii="Times New Roman" w:hAnsi="Times New Roman"/>
          <w:b/>
          <w:sz w:val="28"/>
          <w:szCs w:val="28"/>
        </w:rPr>
        <w:t xml:space="preserve">.  </w:t>
      </w:r>
      <w:r w:rsidR="00CB6DDA" w:rsidRPr="005C3288">
        <w:rPr>
          <w:rFonts w:ascii="Times New Roman" w:hAnsi="Times New Roman"/>
          <w:b/>
          <w:sz w:val="28"/>
          <w:szCs w:val="28"/>
        </w:rPr>
        <w:t xml:space="preserve">Динамика работы структурных подразделений учреждения: </w:t>
      </w:r>
    </w:p>
    <w:p w:rsidR="00CB6DDA" w:rsidRPr="005C3288" w:rsidRDefault="00CB6DDA" w:rsidP="00CB6DDA">
      <w:pPr>
        <w:suppressAutoHyphens w:val="0"/>
        <w:overflowPunct/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3288">
        <w:rPr>
          <w:rFonts w:ascii="Times New Roman" w:eastAsia="Calibri" w:hAnsi="Times New Roman"/>
          <w:b/>
          <w:sz w:val="28"/>
          <w:szCs w:val="28"/>
          <w:lang w:eastAsia="en-US"/>
        </w:rPr>
        <w:t>Банк данных СОП</w:t>
      </w:r>
      <w:r w:rsidRPr="005C328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1f0"/>
        <w:tblW w:w="14006" w:type="dxa"/>
        <w:tblInd w:w="-289" w:type="dxa"/>
        <w:tblLook w:val="04A0" w:firstRow="1" w:lastRow="0" w:firstColumn="1" w:lastColumn="0" w:noHBand="0" w:noVBand="1"/>
      </w:tblPr>
      <w:tblGrid>
        <w:gridCol w:w="1844"/>
        <w:gridCol w:w="944"/>
        <w:gridCol w:w="1607"/>
        <w:gridCol w:w="1967"/>
        <w:gridCol w:w="1435"/>
        <w:gridCol w:w="1431"/>
        <w:gridCol w:w="1404"/>
        <w:gridCol w:w="1670"/>
        <w:gridCol w:w="1704"/>
      </w:tblGrid>
      <w:tr w:rsidR="00CB6DDA" w:rsidRPr="005C3288" w:rsidTr="009F3F0E">
        <w:tc>
          <w:tcPr>
            <w:tcW w:w="4395" w:type="dxa"/>
            <w:gridSpan w:val="3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семей на учете в Банке да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ных СОП</w:t>
            </w:r>
          </w:p>
        </w:tc>
        <w:tc>
          <w:tcPr>
            <w:tcW w:w="1967" w:type="dxa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Динамика</w:t>
            </w: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например,</w:t>
            </w:r>
            <w:proofErr w:type="gramEnd"/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+/- 15 %)</w:t>
            </w:r>
          </w:p>
        </w:tc>
        <w:tc>
          <w:tcPr>
            <w:tcW w:w="4270" w:type="dxa"/>
            <w:gridSpan w:val="3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Сняты</w:t>
            </w:r>
            <w:proofErr w:type="gramEnd"/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 учета в банке данных СОП за год</w:t>
            </w: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семей</w:t>
            </w:r>
          </w:p>
        </w:tc>
        <w:tc>
          <w:tcPr>
            <w:tcW w:w="3374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Сняты с учета в связи с п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ложительной динамикой</w:t>
            </w:r>
            <w:proofErr w:type="gramEnd"/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семей</w:t>
            </w:r>
          </w:p>
        </w:tc>
      </w:tr>
      <w:tr w:rsidR="00CB6DDA" w:rsidRPr="005C3288" w:rsidTr="009F3F0E">
        <w:tc>
          <w:tcPr>
            <w:tcW w:w="184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4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160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них детей</w:t>
            </w:r>
          </w:p>
        </w:tc>
        <w:tc>
          <w:tcPr>
            <w:tcW w:w="196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140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них д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тей</w:t>
            </w:r>
          </w:p>
        </w:tc>
        <w:tc>
          <w:tcPr>
            <w:tcW w:w="1670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170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них детей</w:t>
            </w:r>
          </w:p>
        </w:tc>
      </w:tr>
      <w:tr w:rsidR="00CB6DDA" w:rsidRPr="005C3288" w:rsidTr="009F3F0E">
        <w:tc>
          <w:tcPr>
            <w:tcW w:w="184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 01.01.2024 г.</w:t>
            </w:r>
          </w:p>
        </w:tc>
        <w:tc>
          <w:tcPr>
            <w:tcW w:w="94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0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196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+ 27%</w:t>
            </w:r>
          </w:p>
        </w:tc>
        <w:tc>
          <w:tcPr>
            <w:tcW w:w="14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2024 год</w:t>
            </w:r>
          </w:p>
        </w:tc>
        <w:tc>
          <w:tcPr>
            <w:tcW w:w="1431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0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670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</w:tr>
      <w:tr w:rsidR="00CB6DDA" w:rsidRPr="005C3288" w:rsidTr="009F3F0E">
        <w:tc>
          <w:tcPr>
            <w:tcW w:w="184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 01.01.2025 г.</w:t>
            </w:r>
          </w:p>
        </w:tc>
        <w:tc>
          <w:tcPr>
            <w:tcW w:w="94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60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196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- 19%</w:t>
            </w:r>
          </w:p>
        </w:tc>
        <w:tc>
          <w:tcPr>
            <w:tcW w:w="14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2025 год</w:t>
            </w:r>
          </w:p>
        </w:tc>
        <w:tc>
          <w:tcPr>
            <w:tcW w:w="1431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0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670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</w:tbl>
    <w:p w:rsidR="00CB1026" w:rsidRPr="005C3288" w:rsidRDefault="00CB1026" w:rsidP="00CB6DDA">
      <w:pPr>
        <w:suppressAutoHyphens w:val="0"/>
        <w:overflowPunct/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B6DDA" w:rsidRPr="005C3288" w:rsidRDefault="00CB6DDA" w:rsidP="00CB6DDA">
      <w:pPr>
        <w:suppressAutoHyphens w:val="0"/>
        <w:overflowPunct/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3288">
        <w:rPr>
          <w:rFonts w:ascii="Times New Roman" w:eastAsia="Calibri" w:hAnsi="Times New Roman"/>
          <w:b/>
          <w:sz w:val="28"/>
          <w:szCs w:val="28"/>
          <w:lang w:eastAsia="en-US"/>
        </w:rPr>
        <w:t>Работа с семьями</w:t>
      </w:r>
      <w:r w:rsidRPr="005C328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1f0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64"/>
        <w:gridCol w:w="1247"/>
        <w:gridCol w:w="1701"/>
        <w:gridCol w:w="2835"/>
        <w:gridCol w:w="2126"/>
        <w:gridCol w:w="1696"/>
        <w:gridCol w:w="1422"/>
        <w:gridCol w:w="2633"/>
        <w:gridCol w:w="10"/>
        <w:gridCol w:w="1468"/>
      </w:tblGrid>
      <w:tr w:rsidR="00CB6DDA" w:rsidRPr="005C3288" w:rsidTr="009F3F0E">
        <w:tc>
          <w:tcPr>
            <w:tcW w:w="4112" w:type="dxa"/>
            <w:gridSpan w:val="3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семей, получивших услуги в отделении помощи семье и детям</w:t>
            </w:r>
          </w:p>
        </w:tc>
        <w:tc>
          <w:tcPr>
            <w:tcW w:w="2835" w:type="dxa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семей, снятых с сопровождения в связи с улучшением/</w:t>
            </w: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стабилизацией семе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й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ной ситуации</w:t>
            </w:r>
          </w:p>
        </w:tc>
        <w:tc>
          <w:tcPr>
            <w:tcW w:w="2126" w:type="dxa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Динамика</w:t>
            </w: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например,</w:t>
            </w:r>
            <w:proofErr w:type="gramEnd"/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+/- 15 %)</w:t>
            </w:r>
          </w:p>
        </w:tc>
        <w:tc>
          <w:tcPr>
            <w:tcW w:w="3118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замещающих с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мей, получивших услуги в отделении сопровождения замещающих семей</w:t>
            </w:r>
          </w:p>
        </w:tc>
        <w:tc>
          <w:tcPr>
            <w:tcW w:w="2633" w:type="dxa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семей, снятых с сопровождения в связи с улучшением/</w:t>
            </w: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стабилизацией с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мейной ситуации</w:t>
            </w:r>
          </w:p>
        </w:tc>
        <w:tc>
          <w:tcPr>
            <w:tcW w:w="1478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Динамика</w:t>
            </w:r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например,</w:t>
            </w:r>
            <w:proofErr w:type="gramEnd"/>
          </w:p>
          <w:p w:rsidR="00CB6DDA" w:rsidRPr="005C3288" w:rsidRDefault="00CB6DDA" w:rsidP="00CB6DDA">
            <w:pPr>
              <w:overflowPunct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+/- 15 %)</w:t>
            </w:r>
          </w:p>
        </w:tc>
      </w:tr>
      <w:tr w:rsidR="00CB6DDA" w:rsidRPr="005C3288" w:rsidTr="009F3F0E">
        <w:tc>
          <w:tcPr>
            <w:tcW w:w="2411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семей</w:t>
            </w:r>
          </w:p>
        </w:tc>
        <w:tc>
          <w:tcPr>
            <w:tcW w:w="1701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 них семей СОП</w:t>
            </w:r>
          </w:p>
        </w:tc>
        <w:tc>
          <w:tcPr>
            <w:tcW w:w="28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2643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6DDA" w:rsidRPr="005C3288" w:rsidTr="009F3F0E">
        <w:tc>
          <w:tcPr>
            <w:tcW w:w="116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24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285</w:t>
            </w:r>
          </w:p>
        </w:tc>
        <w:tc>
          <w:tcPr>
            <w:tcW w:w="1701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28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2126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-19,7%</w:t>
            </w:r>
          </w:p>
        </w:tc>
        <w:tc>
          <w:tcPr>
            <w:tcW w:w="1696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2024 год</w:t>
            </w:r>
          </w:p>
        </w:tc>
        <w:tc>
          <w:tcPr>
            <w:tcW w:w="142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643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68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0 %</w:t>
            </w:r>
          </w:p>
        </w:tc>
      </w:tr>
      <w:tr w:rsidR="00CB6DDA" w:rsidRPr="005C3288" w:rsidTr="009F3F0E">
        <w:tc>
          <w:tcPr>
            <w:tcW w:w="1164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24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281</w:t>
            </w:r>
          </w:p>
        </w:tc>
        <w:tc>
          <w:tcPr>
            <w:tcW w:w="1701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8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2126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-13,9%</w:t>
            </w:r>
          </w:p>
        </w:tc>
        <w:tc>
          <w:tcPr>
            <w:tcW w:w="1696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2025 год</w:t>
            </w:r>
          </w:p>
        </w:tc>
        <w:tc>
          <w:tcPr>
            <w:tcW w:w="142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val="en-US" w:eastAsia="en-US"/>
              </w:rPr>
              <w:t>67</w:t>
            </w:r>
          </w:p>
        </w:tc>
        <w:tc>
          <w:tcPr>
            <w:tcW w:w="2643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68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- 4,9%</w:t>
            </w:r>
          </w:p>
        </w:tc>
      </w:tr>
    </w:tbl>
    <w:p w:rsidR="00CB6DDA" w:rsidRPr="005C3288" w:rsidRDefault="00CB6DDA" w:rsidP="00CB6DDA">
      <w:pPr>
        <w:suppressAutoHyphens w:val="0"/>
        <w:overflowPunct/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B6DDA" w:rsidRPr="005C3288" w:rsidRDefault="00CB6DDA" w:rsidP="00CB6DDA">
      <w:pPr>
        <w:suppressAutoHyphens w:val="0"/>
        <w:overflowPunct/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3288">
        <w:rPr>
          <w:rFonts w:ascii="Times New Roman" w:eastAsia="Calibri" w:hAnsi="Times New Roman"/>
          <w:b/>
          <w:sz w:val="28"/>
          <w:szCs w:val="28"/>
          <w:lang w:eastAsia="en-US"/>
        </w:rPr>
        <w:t>Нестационарные формы работы</w:t>
      </w:r>
      <w:r w:rsidRPr="005C328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1f0"/>
        <w:tblW w:w="16017" w:type="dxa"/>
        <w:tblInd w:w="-5" w:type="dxa"/>
        <w:tblLook w:val="04A0" w:firstRow="1" w:lastRow="0" w:firstColumn="1" w:lastColumn="0" w:noHBand="0" w:noVBand="1"/>
      </w:tblPr>
      <w:tblGrid>
        <w:gridCol w:w="5670"/>
        <w:gridCol w:w="2835"/>
        <w:gridCol w:w="1883"/>
        <w:gridCol w:w="3787"/>
        <w:gridCol w:w="1842"/>
      </w:tblGrid>
      <w:tr w:rsidR="00CB6DDA" w:rsidRPr="005C3288" w:rsidTr="009F3F0E">
        <w:tc>
          <w:tcPr>
            <w:tcW w:w="5670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работы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Перечислить все имеющиеся</w:t>
            </w:r>
          </w:p>
        </w:tc>
        <w:tc>
          <w:tcPr>
            <w:tcW w:w="28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Плановое 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мест</w:t>
            </w:r>
          </w:p>
        </w:tc>
        <w:tc>
          <w:tcPr>
            <w:tcW w:w="5670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детей, получивших услуги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Динамика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например,</w:t>
            </w:r>
            <w:proofErr w:type="gramEnd"/>
          </w:p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+/- 15%)</w:t>
            </w:r>
          </w:p>
        </w:tc>
      </w:tr>
      <w:tr w:rsidR="00CB6DDA" w:rsidRPr="005C3288" w:rsidTr="009F3F0E">
        <w:trPr>
          <w:trHeight w:val="654"/>
        </w:trPr>
        <w:tc>
          <w:tcPr>
            <w:tcW w:w="5670" w:type="dxa"/>
            <w:vMerge w:val="restart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Школа </w:t>
            </w:r>
            <w:proofErr w:type="gramStart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ответственного</w:t>
            </w:r>
            <w:proofErr w:type="gramEnd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родительства</w:t>
            </w:r>
            <w:proofErr w:type="spellEnd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/ 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Год ввода услуги/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работы</w:t>
            </w:r>
          </w:p>
        </w:tc>
        <w:tc>
          <w:tcPr>
            <w:tcW w:w="5670" w:type="dxa"/>
            <w:gridSpan w:val="2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получателей услуги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Динамика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6DDA" w:rsidRPr="005C3288" w:rsidTr="009F3F0E">
        <w:trPr>
          <w:trHeight w:val="324"/>
        </w:trPr>
        <w:tc>
          <w:tcPr>
            <w:tcW w:w="5670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883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 2024 год</w:t>
            </w:r>
          </w:p>
        </w:tc>
        <w:tc>
          <w:tcPr>
            <w:tcW w:w="378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B6DDA" w:rsidRPr="005C3288" w:rsidTr="009F3F0E">
        <w:trPr>
          <w:trHeight w:val="362"/>
        </w:trPr>
        <w:tc>
          <w:tcPr>
            <w:tcW w:w="5670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 2025 год</w:t>
            </w:r>
          </w:p>
        </w:tc>
        <w:tc>
          <w:tcPr>
            <w:tcW w:w="378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+ 4%</w:t>
            </w:r>
          </w:p>
        </w:tc>
      </w:tr>
      <w:tr w:rsidR="00CB6DDA" w:rsidRPr="005C3288" w:rsidTr="009F3F0E">
        <w:trPr>
          <w:trHeight w:val="412"/>
        </w:trPr>
        <w:tc>
          <w:tcPr>
            <w:tcW w:w="5670" w:type="dxa"/>
            <w:vMerge w:val="restart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Служба экстренного реагирования в круглос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у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точном режиме</w:t>
            </w:r>
          </w:p>
        </w:tc>
        <w:tc>
          <w:tcPr>
            <w:tcW w:w="2835" w:type="dxa"/>
            <w:vMerge w:val="restart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2025</w:t>
            </w:r>
          </w:p>
        </w:tc>
        <w:tc>
          <w:tcPr>
            <w:tcW w:w="1883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 2024 год</w:t>
            </w:r>
          </w:p>
        </w:tc>
        <w:tc>
          <w:tcPr>
            <w:tcW w:w="378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кол-во сигналов - _0__;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детей, помещение которых 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учреждение было предотвращ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но - 0__ чел.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B6DDA" w:rsidRPr="005C3288" w:rsidTr="009F3F0E">
        <w:trPr>
          <w:trHeight w:val="412"/>
        </w:trPr>
        <w:tc>
          <w:tcPr>
            <w:tcW w:w="5670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 2025 год</w:t>
            </w:r>
          </w:p>
        </w:tc>
        <w:tc>
          <w:tcPr>
            <w:tcW w:w="378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кол-во сигналов - _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__;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кол-во детей, помещение которых в учреждение было предотвращ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но - _</w:t>
            </w: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18_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чел.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B6DDA" w:rsidRPr="005C3288" w:rsidTr="009F3F0E">
        <w:trPr>
          <w:trHeight w:val="412"/>
        </w:trPr>
        <w:tc>
          <w:tcPr>
            <w:tcW w:w="5670" w:type="dxa"/>
            <w:vMerge w:val="restart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Постинтернатное</w:t>
            </w:r>
            <w:proofErr w:type="spellEnd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сопровождение выпускников организаций для детей-сирот, выпускников пр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емных семей</w:t>
            </w:r>
          </w:p>
        </w:tc>
        <w:tc>
          <w:tcPr>
            <w:tcW w:w="2835" w:type="dxa"/>
            <w:vMerge w:val="restart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883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 2024 год</w:t>
            </w:r>
          </w:p>
        </w:tc>
        <w:tc>
          <w:tcPr>
            <w:tcW w:w="378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0 %</w:t>
            </w:r>
          </w:p>
        </w:tc>
      </w:tr>
      <w:tr w:rsidR="00CB6DDA" w:rsidRPr="005C3288" w:rsidTr="009F3F0E">
        <w:trPr>
          <w:trHeight w:val="412"/>
        </w:trPr>
        <w:tc>
          <w:tcPr>
            <w:tcW w:w="5670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 2025 год</w:t>
            </w:r>
          </w:p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</w:tcPr>
          <w:p w:rsidR="00CB6DDA" w:rsidRPr="005C3288" w:rsidRDefault="00CB6DDA" w:rsidP="00CB6DDA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+ 60 %</w:t>
            </w:r>
          </w:p>
        </w:tc>
      </w:tr>
    </w:tbl>
    <w:p w:rsidR="00CB6DDA" w:rsidRPr="005C3288" w:rsidRDefault="00CB6DDA" w:rsidP="00CB6DDA">
      <w:pPr>
        <w:suppressAutoHyphens w:val="0"/>
        <w:overflowPunct/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103B9" w:rsidRPr="005C3288" w:rsidRDefault="00C1339A">
      <w:pPr>
        <w:jc w:val="both"/>
      </w:pPr>
      <w:r w:rsidRPr="005C328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1</w:t>
      </w:r>
      <w:r w:rsidR="009F3F0E" w:rsidRPr="005C328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5</w:t>
      </w:r>
      <w:r w:rsidRPr="005C328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.  Хозяйственная деятельность учреждения</w:t>
      </w:r>
    </w:p>
    <w:p w:rsidR="001103B9" w:rsidRPr="005C3288" w:rsidRDefault="00C1339A">
      <w:pPr>
        <w:shd w:val="clear" w:color="auto" w:fill="FFFFFF"/>
        <w:tabs>
          <w:tab w:val="left" w:pos="9498"/>
        </w:tabs>
        <w:spacing w:after="0"/>
        <w:ind w:firstLine="708"/>
        <w:jc w:val="both"/>
      </w:pPr>
      <w:r w:rsidRPr="005C3288">
        <w:rPr>
          <w:rFonts w:ascii="Times New Roman" w:hAnsi="Times New Roman"/>
          <w:sz w:val="28"/>
          <w:szCs w:val="28"/>
          <w:lang w:eastAsia="en-US"/>
        </w:rPr>
        <w:t>В 202</w:t>
      </w:r>
      <w:r w:rsidR="00DA10E8" w:rsidRPr="005C3288">
        <w:rPr>
          <w:rFonts w:ascii="Times New Roman" w:hAnsi="Times New Roman"/>
          <w:sz w:val="28"/>
          <w:szCs w:val="28"/>
          <w:lang w:eastAsia="en-US"/>
        </w:rPr>
        <w:t>5</w:t>
      </w:r>
      <w:r w:rsidRPr="005C3288">
        <w:rPr>
          <w:rFonts w:ascii="Times New Roman" w:hAnsi="Times New Roman"/>
          <w:sz w:val="28"/>
          <w:szCs w:val="28"/>
          <w:lang w:eastAsia="en-US"/>
        </w:rPr>
        <w:t xml:space="preserve"> году проведены следующие работы по улучшению организации условий для оказания услуг учреждением:</w:t>
      </w:r>
    </w:p>
    <w:p w:rsidR="001103B9" w:rsidRPr="005C3288" w:rsidRDefault="004F60C3" w:rsidP="004F60C3">
      <w:pPr>
        <w:pStyle w:val="afff5"/>
        <w:numPr>
          <w:ilvl w:val="0"/>
          <w:numId w:val="3"/>
        </w:numPr>
        <w:shd w:val="clear" w:color="auto" w:fill="FFFFFF"/>
        <w:tabs>
          <w:tab w:val="left" w:pos="9498"/>
        </w:tabs>
        <w:jc w:val="both"/>
      </w:pPr>
      <w:r w:rsidRPr="005C3288">
        <w:rPr>
          <w:rFonts w:ascii="Times New Roman" w:hAnsi="Times New Roman" w:cs="Times New Roman"/>
          <w:sz w:val="28"/>
          <w:szCs w:val="28"/>
          <w:lang w:eastAsia="en-US"/>
        </w:rPr>
        <w:t>Строительство некапитального каркасного строения – здания административного корпуса</w:t>
      </w:r>
      <w:r w:rsidR="00C1339A" w:rsidRPr="005C328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103B9" w:rsidRPr="005C3288" w:rsidRDefault="004F60C3">
      <w:pPr>
        <w:pStyle w:val="afff5"/>
        <w:numPr>
          <w:ilvl w:val="0"/>
          <w:numId w:val="3"/>
        </w:numPr>
        <w:shd w:val="clear" w:color="auto" w:fill="FFFFFF"/>
        <w:tabs>
          <w:tab w:val="left" w:pos="9498"/>
        </w:tabs>
        <w:jc w:val="both"/>
      </w:pPr>
      <w:r w:rsidRPr="005C3288">
        <w:rPr>
          <w:rFonts w:ascii="Times New Roman" w:hAnsi="Times New Roman" w:cs="Times New Roman"/>
          <w:sz w:val="28"/>
          <w:szCs w:val="28"/>
          <w:lang w:eastAsia="en-US"/>
        </w:rPr>
        <w:t>Капитальный</w:t>
      </w:r>
      <w:r w:rsidR="00C1339A" w:rsidRPr="005C3288">
        <w:rPr>
          <w:rFonts w:ascii="Times New Roman" w:hAnsi="Times New Roman" w:cs="Times New Roman"/>
          <w:sz w:val="28"/>
          <w:szCs w:val="28"/>
          <w:lang w:eastAsia="en-US"/>
        </w:rPr>
        <w:t xml:space="preserve"> ремонт  </w:t>
      </w:r>
      <w:r w:rsidRPr="005C3288">
        <w:rPr>
          <w:rFonts w:ascii="Times New Roman" w:hAnsi="Times New Roman" w:cs="Times New Roman"/>
          <w:sz w:val="28"/>
          <w:szCs w:val="28"/>
          <w:lang w:eastAsia="en-US"/>
        </w:rPr>
        <w:t>теплотрассы;</w:t>
      </w:r>
      <w:r w:rsidR="00C1339A" w:rsidRPr="005C32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103B9" w:rsidRPr="005C3288" w:rsidRDefault="00C1339A">
      <w:pPr>
        <w:shd w:val="clear" w:color="auto" w:fill="FFFFFF"/>
        <w:tabs>
          <w:tab w:val="left" w:pos="9498"/>
        </w:tabs>
        <w:spacing w:after="0"/>
        <w:ind w:firstLine="708"/>
        <w:jc w:val="both"/>
      </w:pPr>
      <w:r w:rsidRPr="005C3288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4F60C3" w:rsidRPr="005C328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C3288">
        <w:rPr>
          <w:rFonts w:ascii="Times New Roman" w:hAnsi="Times New Roman"/>
          <w:sz w:val="28"/>
          <w:szCs w:val="28"/>
          <w:lang w:eastAsia="en-US"/>
        </w:rPr>
        <w:t>Проведен</w:t>
      </w:r>
      <w:r w:rsidR="004F60C3" w:rsidRPr="005C3288">
        <w:rPr>
          <w:rFonts w:ascii="Times New Roman" w:hAnsi="Times New Roman"/>
          <w:sz w:val="28"/>
          <w:szCs w:val="28"/>
          <w:lang w:eastAsia="en-US"/>
        </w:rPr>
        <w:t>о</w:t>
      </w:r>
      <w:r w:rsidRPr="005C3288">
        <w:rPr>
          <w:rFonts w:ascii="Times New Roman" w:hAnsi="Times New Roman"/>
          <w:sz w:val="28"/>
          <w:szCs w:val="28"/>
          <w:lang w:eastAsia="en-US"/>
        </w:rPr>
        <w:t xml:space="preserve"> обустройство детских игровых зон;</w:t>
      </w:r>
    </w:p>
    <w:p w:rsidR="001103B9" w:rsidRPr="005C3288" w:rsidRDefault="00C1339A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3288">
        <w:rPr>
          <w:rFonts w:ascii="Times New Roman" w:hAnsi="Times New Roman"/>
          <w:sz w:val="28"/>
          <w:szCs w:val="28"/>
          <w:lang w:eastAsia="en-US"/>
        </w:rPr>
        <w:t xml:space="preserve">5. </w:t>
      </w:r>
      <w:r w:rsidR="00ED1F21" w:rsidRPr="005C3288">
        <w:rPr>
          <w:rFonts w:ascii="Times New Roman" w:hAnsi="Times New Roman"/>
          <w:sz w:val="28"/>
          <w:szCs w:val="28"/>
          <w:lang w:eastAsia="en-US"/>
        </w:rPr>
        <w:t xml:space="preserve"> Текущий </w:t>
      </w:r>
      <w:r w:rsidR="004F60C3" w:rsidRPr="005C3288">
        <w:rPr>
          <w:rFonts w:ascii="Times New Roman" w:hAnsi="Times New Roman"/>
          <w:sz w:val="28"/>
          <w:szCs w:val="28"/>
          <w:lang w:eastAsia="en-US"/>
        </w:rPr>
        <w:t>ремонт спален и групп здания стационара</w:t>
      </w:r>
      <w:r w:rsidRPr="005C3288">
        <w:rPr>
          <w:rFonts w:ascii="Times New Roman" w:hAnsi="Times New Roman"/>
          <w:sz w:val="28"/>
          <w:szCs w:val="28"/>
          <w:lang w:eastAsia="en-US"/>
        </w:rPr>
        <w:t>;</w:t>
      </w:r>
    </w:p>
    <w:p w:rsidR="00ED1F21" w:rsidRPr="005C3288" w:rsidRDefault="00ED1F21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3288">
        <w:rPr>
          <w:rFonts w:ascii="Times New Roman" w:hAnsi="Times New Roman"/>
          <w:sz w:val="28"/>
          <w:szCs w:val="28"/>
          <w:lang w:eastAsia="en-US"/>
        </w:rPr>
        <w:t>6.  Перемещение служб административно-управленческого аппарата и двух структурных подразделений в модульный административный корпус;</w:t>
      </w:r>
    </w:p>
    <w:p w:rsidR="00ED1F21" w:rsidRDefault="00ED1F21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3288">
        <w:rPr>
          <w:rFonts w:ascii="Times New Roman" w:hAnsi="Times New Roman"/>
          <w:sz w:val="28"/>
          <w:szCs w:val="28"/>
          <w:lang w:eastAsia="en-US"/>
        </w:rPr>
        <w:t>6. В высвободившихся помещениях здания стационара организованы: тренажёрный зал, библиотека, кабинет музыкального руководителя, комната для проведения социально-бытовых занятий с воспитанниками для подготовки к самостоятельной жизни;</w:t>
      </w:r>
    </w:p>
    <w:p w:rsidR="00CD4E57" w:rsidRPr="005C3288" w:rsidRDefault="00CD4E57">
      <w:pPr>
        <w:shd w:val="clear" w:color="auto" w:fill="FFFFFF"/>
        <w:tabs>
          <w:tab w:val="left" w:pos="9498"/>
        </w:tabs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  <w:lang w:eastAsia="en-US"/>
        </w:rPr>
        <w:t>7. В здании стационара о</w:t>
      </w:r>
      <w:r w:rsidRPr="00CD4E57">
        <w:rPr>
          <w:rFonts w:ascii="Times New Roman" w:hAnsi="Times New Roman"/>
          <w:sz w:val="28"/>
          <w:szCs w:val="28"/>
          <w:lang w:eastAsia="en-US"/>
        </w:rPr>
        <w:t>борудована комната социально - бытового обслуживания: установлены посудомоечная и стиральная машины, электроплита</w:t>
      </w:r>
      <w:r>
        <w:rPr>
          <w:rFonts w:ascii="Times New Roman" w:hAnsi="Times New Roman"/>
          <w:sz w:val="28"/>
          <w:szCs w:val="28"/>
          <w:lang w:eastAsia="en-US"/>
        </w:rPr>
        <w:t>, кухонный гарнитур, 2 раковины;</w:t>
      </w:r>
    </w:p>
    <w:p w:rsidR="001103B9" w:rsidRPr="005C3288" w:rsidRDefault="00ED1F21">
      <w:pPr>
        <w:shd w:val="clear" w:color="auto" w:fill="FFFFFF"/>
        <w:tabs>
          <w:tab w:val="left" w:pos="9498"/>
        </w:tabs>
        <w:spacing w:after="0"/>
        <w:ind w:firstLine="708"/>
        <w:jc w:val="both"/>
      </w:pPr>
      <w:r w:rsidRPr="005C3288">
        <w:rPr>
          <w:rFonts w:ascii="Times New Roman" w:hAnsi="Times New Roman"/>
          <w:sz w:val="28"/>
          <w:szCs w:val="28"/>
          <w:lang w:eastAsia="en-US"/>
        </w:rPr>
        <w:t>7</w:t>
      </w:r>
      <w:r w:rsidR="00C1339A" w:rsidRPr="005C3288">
        <w:rPr>
          <w:rFonts w:ascii="Times New Roman" w:hAnsi="Times New Roman"/>
          <w:sz w:val="28"/>
          <w:szCs w:val="28"/>
          <w:lang w:eastAsia="en-US"/>
        </w:rPr>
        <w:t xml:space="preserve">. Проведена плановая подготовка </w:t>
      </w:r>
      <w:proofErr w:type="spellStart"/>
      <w:r w:rsidR="00C1339A" w:rsidRPr="005C3288">
        <w:rPr>
          <w:rFonts w:ascii="Times New Roman" w:hAnsi="Times New Roman"/>
          <w:sz w:val="28"/>
          <w:szCs w:val="28"/>
          <w:lang w:eastAsia="en-US"/>
        </w:rPr>
        <w:t>электробойлерной</w:t>
      </w:r>
      <w:proofErr w:type="spellEnd"/>
      <w:r w:rsidR="00C1339A" w:rsidRPr="005C3288">
        <w:rPr>
          <w:rFonts w:ascii="Times New Roman" w:hAnsi="Times New Roman"/>
          <w:sz w:val="28"/>
          <w:szCs w:val="28"/>
          <w:lang w:eastAsia="en-US"/>
        </w:rPr>
        <w:t xml:space="preserve"> и теплосети к отопительному сезону;</w:t>
      </w:r>
    </w:p>
    <w:p w:rsidR="001103B9" w:rsidRDefault="00ED1F21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3288">
        <w:rPr>
          <w:rFonts w:ascii="Times New Roman" w:hAnsi="Times New Roman"/>
          <w:sz w:val="28"/>
          <w:szCs w:val="28"/>
          <w:lang w:eastAsia="en-US"/>
        </w:rPr>
        <w:t>8</w:t>
      </w:r>
      <w:r w:rsidR="00C1339A" w:rsidRPr="005C3288">
        <w:rPr>
          <w:rFonts w:ascii="Times New Roman" w:hAnsi="Times New Roman"/>
          <w:sz w:val="28"/>
          <w:szCs w:val="28"/>
          <w:lang w:eastAsia="en-US"/>
        </w:rPr>
        <w:t>. Частично проведено благоустройство территории учреждения (покрашен фасад здания главного корпуса, отсыпана ПГС дорога на территории учреждения).</w:t>
      </w:r>
    </w:p>
    <w:p w:rsidR="00E85928" w:rsidRDefault="00E85928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85928" w:rsidRDefault="00E85928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85928" w:rsidRDefault="00E85928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1026" w:rsidRPr="005C3288" w:rsidRDefault="00657890" w:rsidP="00CB1026">
      <w:pPr>
        <w:suppressAutoHyphens w:val="0"/>
        <w:overflowPunct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1" w:name="_GoBack"/>
      <w:bookmarkEnd w:id="1"/>
      <w:r w:rsidRPr="005C3288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</w:t>
      </w:r>
      <w:r w:rsidR="009F3F0E" w:rsidRPr="005C3288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Pr="005C328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CB1026" w:rsidRPr="005C3288">
        <w:rPr>
          <w:rFonts w:ascii="Times New Roman" w:eastAsia="Calibri" w:hAnsi="Times New Roman"/>
          <w:b/>
          <w:sz w:val="28"/>
          <w:szCs w:val="28"/>
          <w:lang w:eastAsia="en-US"/>
        </w:rPr>
        <w:t>Выполнение поручений балансовой комиссии 2025 года:</w:t>
      </w:r>
    </w:p>
    <w:p w:rsidR="00CB1026" w:rsidRPr="005C3288" w:rsidRDefault="00CB1026" w:rsidP="00CB1026">
      <w:pPr>
        <w:suppressAutoHyphens w:val="0"/>
        <w:overflowPunct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11b"/>
        <w:tblW w:w="14997" w:type="dxa"/>
        <w:tblInd w:w="562" w:type="dxa"/>
        <w:tblLook w:val="04A0" w:firstRow="1" w:lastRow="0" w:firstColumn="1" w:lastColumn="0" w:noHBand="0" w:noVBand="1"/>
      </w:tblPr>
      <w:tblGrid>
        <w:gridCol w:w="1134"/>
        <w:gridCol w:w="6401"/>
        <w:gridCol w:w="1661"/>
        <w:gridCol w:w="5801"/>
      </w:tblGrid>
      <w:tr w:rsidR="00CB1026" w:rsidRPr="005C3288" w:rsidTr="009F3F0E">
        <w:tc>
          <w:tcPr>
            <w:tcW w:w="1134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Принять участие в конкурсах на получение грантов</w:t>
            </w:r>
          </w:p>
        </w:tc>
        <w:tc>
          <w:tcPr>
            <w:tcW w:w="166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01.12.2025 г</w:t>
            </w:r>
          </w:p>
        </w:tc>
        <w:tc>
          <w:tcPr>
            <w:tcW w:w="58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В мае 2025 года  учреждение приняло участие в ко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курсном отборе инновационных социальных прое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тов организаций социального обслуживания «Созд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ние семейной мастерской» на предоставление грантов Фонда поддержки детей, находящихся в трудной жизненной ситуации. Проект прошёл во второй этап конкурса и подлежал независимой экспертизе, однако не одержал победу</w:t>
            </w:r>
          </w:p>
        </w:tc>
      </w:tr>
      <w:tr w:rsidR="00CB1026" w:rsidRPr="005C3288" w:rsidTr="009F3F0E">
        <w:tc>
          <w:tcPr>
            <w:tcW w:w="1134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Обеспечить возведение сборно-разборного админ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стративного строения</w:t>
            </w:r>
          </w:p>
        </w:tc>
        <w:tc>
          <w:tcPr>
            <w:tcW w:w="166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01.09.2025 г</w:t>
            </w:r>
          </w:p>
        </w:tc>
        <w:tc>
          <w:tcPr>
            <w:tcW w:w="58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некапитального каркасного строения – здания административного корпуса, завершено в срок. Акт приёмки от 18.08.2025 г.</w:t>
            </w:r>
          </w:p>
        </w:tc>
      </w:tr>
      <w:tr w:rsidR="00CB1026" w:rsidRPr="005C3288" w:rsidTr="009F3F0E">
        <w:tc>
          <w:tcPr>
            <w:tcW w:w="1134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Организовать перемещение служб </w:t>
            </w:r>
            <w:proofErr w:type="spellStart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АУПа</w:t>
            </w:r>
            <w:proofErr w:type="spellEnd"/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 модульный административный корпус</w:t>
            </w:r>
          </w:p>
        </w:tc>
        <w:tc>
          <w:tcPr>
            <w:tcW w:w="166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01.11.2025 г</w:t>
            </w:r>
          </w:p>
        </w:tc>
        <w:tc>
          <w:tcPr>
            <w:tcW w:w="58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Исполнено 01.09.2025 г.</w:t>
            </w:r>
          </w:p>
        </w:tc>
      </w:tr>
      <w:tr w:rsidR="00CB1026" w:rsidRPr="005C3288" w:rsidTr="009F3F0E">
        <w:tc>
          <w:tcPr>
            <w:tcW w:w="1134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4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Проверка деятельности отделений сопровождения з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мещающих семей</w:t>
            </w:r>
          </w:p>
        </w:tc>
        <w:tc>
          <w:tcPr>
            <w:tcW w:w="166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01.05.2025 г</w:t>
            </w:r>
          </w:p>
        </w:tc>
        <w:tc>
          <w:tcPr>
            <w:tcW w:w="58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проведена в июне 2025 г. </w:t>
            </w:r>
          </w:p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(деятельность работы </w:t>
            </w:r>
            <w:proofErr w:type="spell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ОПСиД</w:t>
            </w:r>
            <w:proofErr w:type="spellEnd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Косякова О.А., </w:t>
            </w:r>
            <w:proofErr w:type="gramEnd"/>
          </w:p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 работы ОСЗС – </w:t>
            </w:r>
            <w:proofErr w:type="spellStart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Хатылева</w:t>
            </w:r>
            <w:proofErr w:type="spellEnd"/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А.С.) </w:t>
            </w:r>
          </w:p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не выявлено</w:t>
            </w:r>
          </w:p>
        </w:tc>
      </w:tr>
      <w:tr w:rsidR="00CB1026" w:rsidRPr="005C3288" w:rsidTr="009F3F0E">
        <w:tc>
          <w:tcPr>
            <w:tcW w:w="1134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C3288">
              <w:rPr>
                <w:rFonts w:ascii="Times New Roman" w:hAnsi="Times New Roman"/>
                <w:sz w:val="26"/>
                <w:szCs w:val="26"/>
                <w:lang w:eastAsia="en-US"/>
              </w:rPr>
              <w:t>Организовать работу по бронированию сотрудников учреждения, пребывающих в запасе, в соответствии с постановлением Правительства РФ от 05.06.2024 года № 766</w:t>
            </w:r>
          </w:p>
        </w:tc>
        <w:tc>
          <w:tcPr>
            <w:tcW w:w="1661" w:type="dxa"/>
          </w:tcPr>
          <w:p w:rsidR="00CB1026" w:rsidRPr="005C3288" w:rsidRDefault="00CB1026" w:rsidP="00CB1026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288">
              <w:rPr>
                <w:rFonts w:ascii="Times New Roman" w:hAnsi="Times New Roman"/>
                <w:sz w:val="28"/>
                <w:szCs w:val="28"/>
                <w:lang w:eastAsia="en-US"/>
              </w:rPr>
              <w:t>21.03.2025 г</w:t>
            </w:r>
          </w:p>
        </w:tc>
        <w:tc>
          <w:tcPr>
            <w:tcW w:w="5801" w:type="dxa"/>
          </w:tcPr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Бронирование сотрудников, пребывающих в запасе, выполнено в срок</w:t>
            </w:r>
          </w:p>
          <w:p w:rsidR="00CB1026" w:rsidRPr="005C3288" w:rsidRDefault="00CB1026" w:rsidP="00CB1026">
            <w:pPr>
              <w:overflowPunc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Забронировано </w:t>
            </w:r>
            <w:r w:rsidRPr="005C328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8 </w:t>
            </w:r>
            <w:r w:rsidRPr="005C3288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сотрудников</w:t>
            </w:r>
          </w:p>
        </w:tc>
      </w:tr>
    </w:tbl>
    <w:p w:rsidR="001103B9" w:rsidRPr="005C3288" w:rsidRDefault="001103B9">
      <w:pPr>
        <w:shd w:val="clear" w:color="auto" w:fill="FFFFFF"/>
        <w:tabs>
          <w:tab w:val="left" w:pos="9498"/>
        </w:tabs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1103B9" w:rsidRPr="005C3288" w:rsidRDefault="001103B9">
      <w:pPr>
        <w:shd w:val="clear" w:color="auto" w:fill="FFFFFF"/>
        <w:tabs>
          <w:tab w:val="left" w:pos="9498"/>
        </w:tabs>
        <w:spacing w:after="0"/>
        <w:ind w:firstLine="708"/>
        <w:jc w:val="both"/>
      </w:pPr>
    </w:p>
    <w:p w:rsidR="007C444A" w:rsidRPr="005C3288" w:rsidRDefault="00657890" w:rsidP="007C444A">
      <w:pPr>
        <w:tabs>
          <w:tab w:val="left" w:pos="851"/>
          <w:tab w:val="left" w:pos="1134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5C3288">
        <w:rPr>
          <w:rFonts w:ascii="Times New Roman" w:hAnsi="Times New Roman"/>
          <w:b/>
          <w:sz w:val="28"/>
          <w:szCs w:val="28"/>
          <w:u w:val="single"/>
        </w:rPr>
        <w:t>1</w:t>
      </w:r>
      <w:r w:rsidR="009F3F0E" w:rsidRPr="005C3288">
        <w:rPr>
          <w:rFonts w:ascii="Times New Roman" w:hAnsi="Times New Roman"/>
          <w:b/>
          <w:sz w:val="28"/>
          <w:szCs w:val="28"/>
          <w:u w:val="single"/>
        </w:rPr>
        <w:t>7</w:t>
      </w:r>
      <w:r w:rsidR="00C1339A" w:rsidRPr="005C3288">
        <w:rPr>
          <w:rFonts w:ascii="Times New Roman" w:hAnsi="Times New Roman"/>
          <w:b/>
          <w:sz w:val="28"/>
          <w:szCs w:val="28"/>
          <w:u w:val="single"/>
        </w:rPr>
        <w:t xml:space="preserve">.    </w:t>
      </w:r>
      <w:r w:rsidR="007C444A" w:rsidRPr="005C328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</w:t>
      </w:r>
      <w:r w:rsidR="007C444A" w:rsidRPr="005C3288">
        <w:rPr>
          <w:rFonts w:ascii="Times New Roman" w:hAnsi="Times New Roman"/>
          <w:b/>
          <w:sz w:val="26"/>
          <w:szCs w:val="26"/>
          <w:u w:val="single"/>
        </w:rPr>
        <w:t>аким образом, изучив сильные и слабые стороны работы</w:t>
      </w:r>
      <w:r w:rsidR="009F3F0E" w:rsidRPr="005C3288">
        <w:rPr>
          <w:rFonts w:ascii="Times New Roman" w:hAnsi="Times New Roman"/>
          <w:b/>
          <w:sz w:val="26"/>
          <w:szCs w:val="26"/>
          <w:u w:val="single"/>
        </w:rPr>
        <w:t xml:space="preserve"> учреждения, мы ставим задачи н</w:t>
      </w:r>
      <w:r w:rsidR="007C444A" w:rsidRPr="005C3288">
        <w:rPr>
          <w:rFonts w:ascii="Times New Roman" w:hAnsi="Times New Roman"/>
          <w:b/>
          <w:sz w:val="26"/>
          <w:szCs w:val="26"/>
          <w:u w:val="single"/>
        </w:rPr>
        <w:t>а 2026 год:</w:t>
      </w:r>
    </w:p>
    <w:p w:rsidR="003047BB" w:rsidRPr="005C3288" w:rsidRDefault="003047BB" w:rsidP="003047BB">
      <w:pPr>
        <w:pStyle w:val="afff5"/>
        <w:numPr>
          <w:ilvl w:val="0"/>
          <w:numId w:val="1"/>
        </w:numPr>
        <w:shd w:val="clear" w:color="auto" w:fill="FFFFFF"/>
        <w:suppressAutoHyphens w:val="0"/>
        <w:ind w:right="-152"/>
        <w:jc w:val="both"/>
        <w:rPr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Выполнение показателей государственного задания на 2026 год;</w:t>
      </w:r>
    </w:p>
    <w:p w:rsidR="003047BB" w:rsidRPr="005C3288" w:rsidRDefault="003047BB" w:rsidP="003047BB">
      <w:pPr>
        <w:pStyle w:val="afff5"/>
        <w:numPr>
          <w:ilvl w:val="0"/>
          <w:numId w:val="1"/>
        </w:numPr>
        <w:shd w:val="clear" w:color="auto" w:fill="FFFFFF"/>
        <w:suppressAutoHyphens w:val="0"/>
        <w:ind w:right="-152"/>
        <w:jc w:val="both"/>
        <w:rPr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Своевременно актуализировать информацию о деятельности  социально-реабилитационного центра на сайте учрежд</w:t>
      </w:r>
      <w:r w:rsidRPr="005C3288">
        <w:rPr>
          <w:rFonts w:ascii="Times New Roman" w:hAnsi="Times New Roman"/>
          <w:sz w:val="28"/>
          <w:szCs w:val="28"/>
        </w:rPr>
        <w:t>е</w:t>
      </w:r>
      <w:r w:rsidRPr="005C3288">
        <w:rPr>
          <w:rFonts w:ascii="Times New Roman" w:hAnsi="Times New Roman"/>
          <w:sz w:val="28"/>
          <w:szCs w:val="28"/>
        </w:rPr>
        <w:t>ния;</w:t>
      </w:r>
    </w:p>
    <w:p w:rsidR="003047BB" w:rsidRPr="005C3288" w:rsidRDefault="003047BB" w:rsidP="003047B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-365"/>
        <w:contextualSpacing/>
        <w:jc w:val="both"/>
        <w:rPr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Участие учреждения в фестивале «Байкальская звезда 2026»;</w:t>
      </w:r>
    </w:p>
    <w:p w:rsidR="003047BB" w:rsidRPr="005C3288" w:rsidRDefault="003047BB" w:rsidP="003047BB">
      <w:pPr>
        <w:pStyle w:val="afff5"/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200" w:line="276" w:lineRule="auto"/>
        <w:jc w:val="both"/>
        <w:rPr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 xml:space="preserve">Участие учреждения в Межрегиональной областной выставке – форуме  «Мир семьи. Страна детства»; </w:t>
      </w:r>
    </w:p>
    <w:p w:rsidR="003047BB" w:rsidRPr="005C3288" w:rsidRDefault="003047BB" w:rsidP="003047BB">
      <w:pPr>
        <w:pStyle w:val="afff5"/>
        <w:numPr>
          <w:ilvl w:val="3"/>
          <w:numId w:val="7"/>
        </w:numPr>
        <w:tabs>
          <w:tab w:val="left" w:pos="851"/>
          <w:tab w:val="left" w:pos="1134"/>
        </w:tabs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 xml:space="preserve">Аттестация работников, осуществляющих социально-педагогическую деятельность, в учреждении; </w:t>
      </w:r>
    </w:p>
    <w:p w:rsidR="003047BB" w:rsidRPr="005C3288" w:rsidRDefault="003047BB" w:rsidP="003047BB">
      <w:pPr>
        <w:pStyle w:val="afff5"/>
        <w:numPr>
          <w:ilvl w:val="3"/>
          <w:numId w:val="7"/>
        </w:numPr>
        <w:tabs>
          <w:tab w:val="left" w:pos="851"/>
          <w:tab w:val="left" w:pos="1134"/>
        </w:tabs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Повышать профессиональный уровень работников учреждения, внедрять инновационные формы и методы работы;</w:t>
      </w:r>
    </w:p>
    <w:p w:rsidR="003047BB" w:rsidRPr="005C3288" w:rsidRDefault="003047BB" w:rsidP="003047BB">
      <w:pPr>
        <w:pStyle w:val="afff5"/>
        <w:numPr>
          <w:ilvl w:val="0"/>
          <w:numId w:val="7"/>
        </w:numPr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lastRenderedPageBreak/>
        <w:t>Принимать участие специалистам учреждения в региональных и всероссийских конкурсах с целью раскрытия личностного и твор</w:t>
      </w:r>
      <w:r w:rsidR="007C444A" w:rsidRPr="005C3288">
        <w:rPr>
          <w:rFonts w:ascii="Times New Roman" w:hAnsi="Times New Roman"/>
          <w:sz w:val="28"/>
          <w:szCs w:val="28"/>
        </w:rPr>
        <w:t>ческого потенциала специалистов;</w:t>
      </w:r>
    </w:p>
    <w:p w:rsidR="003047BB" w:rsidRPr="005C3288" w:rsidRDefault="003047BB" w:rsidP="003047BB">
      <w:pPr>
        <w:pStyle w:val="afff5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 xml:space="preserve">Продолжить работу по проектной деятельности с участием в </w:t>
      </w:r>
      <w:proofErr w:type="gramStart"/>
      <w:r w:rsidRPr="005C3288">
        <w:rPr>
          <w:rFonts w:ascii="Times New Roman" w:hAnsi="Times New Roman"/>
          <w:sz w:val="28"/>
          <w:szCs w:val="28"/>
        </w:rPr>
        <w:t>конкурсных</w:t>
      </w:r>
      <w:proofErr w:type="gramEnd"/>
      <w:r w:rsidRPr="005C3288">
        <w:rPr>
          <w:rFonts w:ascii="Times New Roman" w:hAnsi="Times New Roman"/>
          <w:sz w:val="28"/>
          <w:szCs w:val="28"/>
        </w:rPr>
        <w:t xml:space="preserve"> </w:t>
      </w:r>
    </w:p>
    <w:p w:rsidR="003047BB" w:rsidRPr="005C3288" w:rsidRDefault="003047BB" w:rsidP="003047BB">
      <w:pPr>
        <w:pStyle w:val="afff5"/>
        <w:widowControl/>
        <w:suppressAutoHyphens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3288">
        <w:rPr>
          <w:rFonts w:ascii="Times New Roman" w:hAnsi="Times New Roman"/>
          <w:sz w:val="28"/>
          <w:szCs w:val="28"/>
        </w:rPr>
        <w:t>отборах</w:t>
      </w:r>
      <w:proofErr w:type="gramEnd"/>
      <w:r w:rsidRPr="005C3288">
        <w:rPr>
          <w:rFonts w:ascii="Times New Roman" w:hAnsi="Times New Roman"/>
          <w:sz w:val="28"/>
          <w:szCs w:val="28"/>
        </w:rPr>
        <w:t xml:space="preserve"> на получение грантов;</w:t>
      </w:r>
    </w:p>
    <w:p w:rsidR="003047BB" w:rsidRPr="005C3288" w:rsidRDefault="003047BB" w:rsidP="003047BB">
      <w:pPr>
        <w:pStyle w:val="afff5"/>
        <w:numPr>
          <w:ilvl w:val="0"/>
          <w:numId w:val="7"/>
        </w:numPr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Продолжать развивать систему наставничества над опекаемыми семьями, семьями ТЖС, СОП, с использо</w:t>
      </w:r>
      <w:r w:rsidR="007C444A" w:rsidRPr="005C3288">
        <w:rPr>
          <w:rFonts w:ascii="Times New Roman" w:hAnsi="Times New Roman"/>
          <w:sz w:val="28"/>
          <w:szCs w:val="28"/>
        </w:rPr>
        <w:t>ванием ресурсов НКО, волонтеров;</w:t>
      </w:r>
    </w:p>
    <w:p w:rsidR="003047BB" w:rsidRPr="005C3288" w:rsidRDefault="003047BB" w:rsidP="003047BB">
      <w:pPr>
        <w:pStyle w:val="afff5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5C3288">
        <w:rPr>
          <w:rFonts w:ascii="Times New Roman" w:hAnsi="Times New Roman"/>
          <w:sz w:val="28"/>
          <w:szCs w:val="28"/>
        </w:rPr>
        <w:t>Продолжить работу по привлечению спонсоров для укрепления материальной базы учреждения;</w:t>
      </w:r>
    </w:p>
    <w:p w:rsidR="003047BB" w:rsidRPr="005C3288" w:rsidRDefault="003047BB" w:rsidP="003047BB">
      <w:pPr>
        <w:pStyle w:val="afff5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5C3288">
        <w:rPr>
          <w:rFonts w:ascii="Times New Roman" w:hAnsi="Times New Roman" w:cs="Times New Roman"/>
          <w:sz w:val="28"/>
          <w:szCs w:val="28"/>
          <w:lang w:eastAsia="en-US"/>
        </w:rPr>
        <w:t>Косметический ремонт спален и групп для воспитанников;</w:t>
      </w:r>
    </w:p>
    <w:p w:rsidR="003047BB" w:rsidRPr="005C3288" w:rsidRDefault="003047BB" w:rsidP="003047BB">
      <w:pPr>
        <w:pStyle w:val="afff5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5C3288">
        <w:rPr>
          <w:rFonts w:ascii="Times New Roman" w:hAnsi="Times New Roman" w:cs="Times New Roman"/>
          <w:sz w:val="28"/>
          <w:szCs w:val="28"/>
          <w:lang w:eastAsia="en-US"/>
        </w:rPr>
        <w:t>Благоустройство территории.</w:t>
      </w:r>
    </w:p>
    <w:p w:rsidR="003047BB" w:rsidRPr="005C3288" w:rsidRDefault="003047BB" w:rsidP="003047BB">
      <w:pPr>
        <w:pStyle w:val="afff5"/>
        <w:widowControl/>
        <w:suppressAutoHyphens w:val="0"/>
        <w:spacing w:line="276" w:lineRule="auto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103B9" w:rsidRPr="005C3288" w:rsidRDefault="001103B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1103B9" w:rsidRDefault="001103B9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E85928" w:rsidRDefault="00E85928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1103B9" w:rsidRPr="005C3288" w:rsidRDefault="001103B9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1103B9" w:rsidRPr="005C3288" w:rsidRDefault="001103B9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1103B9" w:rsidRPr="005C3288" w:rsidRDefault="001103B9">
      <w:pPr>
        <w:widowControl w:val="0"/>
        <w:shd w:val="clear" w:color="auto" w:fill="FFFFFF"/>
        <w:spacing w:after="0" w:line="240" w:lineRule="auto"/>
        <w:ind w:left="714" w:right="-365"/>
        <w:contextualSpacing/>
        <w:rPr>
          <w:rFonts w:ascii="Times New Roman" w:hAnsi="Times New Roman"/>
        </w:rPr>
      </w:pPr>
    </w:p>
    <w:p w:rsidR="001103B9" w:rsidRPr="009602F7" w:rsidRDefault="00C1339A">
      <w:pPr>
        <w:tabs>
          <w:tab w:val="left" w:pos="0"/>
        </w:tabs>
        <w:rPr>
          <w:rFonts w:ascii="Liberation Serif" w:hAnsi="Liberation Serif" w:hint="eastAsia"/>
          <w:sz w:val="16"/>
          <w:szCs w:val="16"/>
        </w:rPr>
      </w:pPr>
      <w:r w:rsidRPr="005C3288">
        <w:rPr>
          <w:rFonts w:ascii="Liberation Serif" w:hAnsi="Liberation Serif"/>
          <w:sz w:val="16"/>
          <w:szCs w:val="16"/>
        </w:rPr>
        <w:t xml:space="preserve">Исполнитель: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заместитель директора по СРР                    </w:t>
      </w:r>
      <w:r w:rsidR="00497BB4" w:rsidRPr="005C3288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</w:t>
      </w:r>
      <w:r w:rsidRPr="005C3288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C3288">
        <w:rPr>
          <w:rFonts w:ascii="Liberation Serif" w:hAnsi="Liberation Serif"/>
          <w:sz w:val="16"/>
          <w:szCs w:val="16"/>
        </w:rPr>
        <w:t>Колузаева</w:t>
      </w:r>
      <w:proofErr w:type="spellEnd"/>
      <w:r w:rsidRPr="005C3288">
        <w:rPr>
          <w:rFonts w:ascii="Liberation Serif" w:hAnsi="Liberation Serif"/>
          <w:sz w:val="16"/>
          <w:szCs w:val="16"/>
        </w:rPr>
        <w:t xml:space="preserve"> А.В.</w:t>
      </w:r>
      <w:r w:rsidR="00657890" w:rsidRPr="005C3288">
        <w:rPr>
          <w:rFonts w:ascii="Liberation Serif" w:hAnsi="Liberation Serif"/>
          <w:sz w:val="16"/>
          <w:szCs w:val="16"/>
        </w:rPr>
        <w:t xml:space="preserve"> 89086668079</w:t>
      </w:r>
    </w:p>
    <w:sectPr w:rsidR="001103B9" w:rsidRPr="009602F7" w:rsidSect="00CB6DDA">
      <w:pgSz w:w="16838" w:h="11906" w:orient="landscape"/>
      <w:pgMar w:top="1058" w:right="851" w:bottom="510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0BF"/>
    <w:multiLevelType w:val="hybridMultilevel"/>
    <w:tmpl w:val="849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03C92"/>
    <w:multiLevelType w:val="hybridMultilevel"/>
    <w:tmpl w:val="E6F6296A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>
    <w:nsid w:val="4DB14B55"/>
    <w:multiLevelType w:val="multilevel"/>
    <w:tmpl w:val="A0C2D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3714DB7"/>
    <w:multiLevelType w:val="multilevel"/>
    <w:tmpl w:val="593A69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355DD"/>
    <w:multiLevelType w:val="multilevel"/>
    <w:tmpl w:val="6D98D1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67FCF"/>
    <w:multiLevelType w:val="multilevel"/>
    <w:tmpl w:val="0C26532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>
    <w:nsid w:val="6E34152C"/>
    <w:multiLevelType w:val="hybridMultilevel"/>
    <w:tmpl w:val="6794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D5DAA"/>
    <w:multiLevelType w:val="hybridMultilevel"/>
    <w:tmpl w:val="1682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435EC"/>
    <w:multiLevelType w:val="hybridMultilevel"/>
    <w:tmpl w:val="8B1C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B9"/>
    <w:rsid w:val="000B2A0B"/>
    <w:rsid w:val="001103B9"/>
    <w:rsid w:val="00275DC7"/>
    <w:rsid w:val="003047BB"/>
    <w:rsid w:val="00440AA7"/>
    <w:rsid w:val="00497BB4"/>
    <w:rsid w:val="004F60C3"/>
    <w:rsid w:val="005C1296"/>
    <w:rsid w:val="005C3288"/>
    <w:rsid w:val="00642FF0"/>
    <w:rsid w:val="00657890"/>
    <w:rsid w:val="007442FB"/>
    <w:rsid w:val="007C26C7"/>
    <w:rsid w:val="007C444A"/>
    <w:rsid w:val="007E5287"/>
    <w:rsid w:val="008004B0"/>
    <w:rsid w:val="009602F7"/>
    <w:rsid w:val="009F3F0E"/>
    <w:rsid w:val="00A82833"/>
    <w:rsid w:val="00AE5824"/>
    <w:rsid w:val="00C04E7B"/>
    <w:rsid w:val="00C1339A"/>
    <w:rsid w:val="00CB1026"/>
    <w:rsid w:val="00CB6DDA"/>
    <w:rsid w:val="00CD4E57"/>
    <w:rsid w:val="00D64308"/>
    <w:rsid w:val="00DA10E8"/>
    <w:rsid w:val="00DB379B"/>
    <w:rsid w:val="00E41116"/>
    <w:rsid w:val="00E85928"/>
    <w:rsid w:val="00ED1F21"/>
    <w:rsid w:val="00F8765F"/>
    <w:rsid w:val="00F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ascii="Calibri" w:hAnsi="Calibri"/>
      <w:sz w:val="22"/>
      <w:szCs w:val="22"/>
      <w:lang w:eastAsia="ru-RU" w:bidi="ar-SA"/>
    </w:rPr>
  </w:style>
  <w:style w:type="paragraph" w:styleId="1">
    <w:name w:val="heading 1"/>
    <w:basedOn w:val="a"/>
    <w:qFormat/>
    <w:pPr>
      <w:keepNext/>
      <w:spacing w:after="0" w:line="240" w:lineRule="auto"/>
      <w:outlineLvl w:val="0"/>
    </w:pPr>
    <w:rPr>
      <w:rFonts w:ascii="Verdana" w:eastAsia="Times New Roman" w:hAnsi="Verdana" w:cs="Verdana"/>
      <w:b/>
      <w:bCs/>
      <w:sz w:val="32"/>
      <w:szCs w:val="32"/>
    </w:rPr>
  </w:style>
  <w:style w:type="paragraph" w:styleId="2">
    <w:name w:val="heading 2"/>
    <w:basedOn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5">
    <w:name w:val="heading 5"/>
    <w:basedOn w:val="a"/>
    <w:qFormat/>
    <w:pPr>
      <w:spacing w:before="240" w:after="60" w:line="240" w:lineRule="auto"/>
      <w:ind w:right="200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keepLines/>
      <w:widowControl w:val="0"/>
      <w:spacing w:before="280" w:after="280" w:line="271" w:lineRule="auto"/>
      <w:outlineLvl w:val="5"/>
    </w:pPr>
    <w:rPr>
      <w:rFonts w:ascii="Calibri Light" w:eastAsia="Times New Roman" w:hAnsi="Calibri Light"/>
      <w:i/>
      <w:color w:val="1F4D78"/>
      <w:sz w:val="24"/>
      <w:szCs w:val="24"/>
    </w:rPr>
  </w:style>
  <w:style w:type="paragraph" w:styleId="7">
    <w:name w:val="heading 7"/>
    <w:basedOn w:val="a"/>
    <w:qFormat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qFormat/>
    <w:pPr>
      <w:spacing w:before="240" w:after="60" w:line="240" w:lineRule="auto"/>
      <w:ind w:right="200"/>
      <w:jc w:val="center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ещённая гиперссылка"/>
    <w:basedOn w:val="a0"/>
    <w:rPr>
      <w:rFonts w:cs="Times New Roman"/>
      <w:color w:val="800080"/>
      <w:u w:val="singl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qFormat/>
    <w:rPr>
      <w:rFonts w:cs="Times New Roman"/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qFormat/>
    <w:rPr>
      <w:rFonts w:cs="Times New Roman"/>
      <w:vertAlign w:val="superscript"/>
    </w:rPr>
  </w:style>
  <w:style w:type="character" w:styleId="a6">
    <w:name w:val="Emphasis"/>
    <w:basedOn w:val="a0"/>
    <w:qFormat/>
    <w:rPr>
      <w:rFonts w:cs="Times New Roman"/>
      <w:i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line number"/>
    <w:basedOn w:val="a0"/>
    <w:qFormat/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character" w:customStyle="1" w:styleId="10">
    <w:name w:val="Заголовок 1 Знак"/>
    <w:basedOn w:val="a0"/>
    <w:qFormat/>
    <w:rPr>
      <w:rFonts w:ascii="Verdana" w:eastAsia="Times New Roman" w:hAnsi="Verdana" w:cs="Verdana"/>
      <w:b/>
      <w:bCs/>
      <w:sz w:val="32"/>
      <w:szCs w:val="32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a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Подзаголовок Знак"/>
    <w:basedOn w:val="a0"/>
    <w:qFormat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d">
    <w:name w:val="Основной текст Знак"/>
    <w:basedOn w:val="a0"/>
    <w:qFormat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e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Основной текст_"/>
    <w:qFormat/>
    <w:rPr>
      <w:sz w:val="23"/>
      <w:shd w:val="clear" w:color="auto" w:fill="FFFFFF"/>
    </w:rPr>
  </w:style>
  <w:style w:type="character" w:customStyle="1" w:styleId="af1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2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2 Знак"/>
    <w:basedOn w:val="a0"/>
    <w:qFormat/>
    <w:rPr>
      <w:rFonts w:ascii="Arial" w:eastAsia="Times New Roman" w:hAnsi="Arial" w:cs="Arial"/>
      <w:sz w:val="24"/>
      <w:szCs w:val="24"/>
    </w:rPr>
  </w:style>
  <w:style w:type="character" w:customStyle="1" w:styleId="af3">
    <w:name w:val="Текст Знак"/>
    <w:basedOn w:val="a0"/>
    <w:qFormat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11">
    <w:name w:val="Верхний колонтитул Знак1"/>
    <w:qFormat/>
    <w:rPr>
      <w:rFonts w:ascii="Arial" w:hAnsi="Arial"/>
      <w:sz w:val="24"/>
      <w:lang w:eastAsia="ru-RU"/>
    </w:rPr>
  </w:style>
  <w:style w:type="character" w:customStyle="1" w:styleId="22">
    <w:name w:val="Основной текст с отступом 2 Знак2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qFormat/>
    <w:rPr>
      <w:rFonts w:ascii="Calibri" w:eastAsia="Times New Roman" w:hAnsi="Calibri" w:cs="Times New Roman"/>
      <w:sz w:val="16"/>
      <w:szCs w:val="16"/>
    </w:rPr>
  </w:style>
  <w:style w:type="character" w:customStyle="1" w:styleId="af4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концевой сноски Знак1"/>
    <w:basedOn w:val="a0"/>
    <w:qFormat/>
    <w:rPr>
      <w:sz w:val="20"/>
      <w:szCs w:val="20"/>
    </w:rPr>
  </w:style>
  <w:style w:type="character" w:customStyle="1" w:styleId="115">
    <w:name w:val="Текст концевой сноски Знак115"/>
    <w:basedOn w:val="a0"/>
    <w:qFormat/>
    <w:rPr>
      <w:rFonts w:ascii="Arial" w:hAnsi="Arial" w:cs="Arial"/>
    </w:rPr>
  </w:style>
  <w:style w:type="character" w:customStyle="1" w:styleId="114">
    <w:name w:val="Текст концевой сноски Знак114"/>
    <w:basedOn w:val="a0"/>
    <w:qFormat/>
    <w:rPr>
      <w:rFonts w:ascii="Arial" w:hAnsi="Arial" w:cs="Arial"/>
    </w:rPr>
  </w:style>
  <w:style w:type="character" w:customStyle="1" w:styleId="113">
    <w:name w:val="Текст концевой сноски Знак113"/>
    <w:basedOn w:val="a0"/>
    <w:qFormat/>
    <w:rPr>
      <w:rFonts w:ascii="Arial" w:hAnsi="Arial" w:cs="Arial"/>
    </w:rPr>
  </w:style>
  <w:style w:type="character" w:customStyle="1" w:styleId="112">
    <w:name w:val="Текст концевой сноски Знак112"/>
    <w:basedOn w:val="a0"/>
    <w:qFormat/>
    <w:rPr>
      <w:rFonts w:ascii="Arial" w:hAnsi="Arial" w:cs="Arial"/>
    </w:rPr>
  </w:style>
  <w:style w:type="character" w:customStyle="1" w:styleId="111">
    <w:name w:val="Текст концевой сноски Знак111"/>
    <w:basedOn w:val="a0"/>
    <w:qFormat/>
    <w:rPr>
      <w:rFonts w:ascii="Arial" w:hAnsi="Arial" w:cs="Arial"/>
    </w:rPr>
  </w:style>
  <w:style w:type="character" w:customStyle="1" w:styleId="110">
    <w:name w:val="Текст концевой сноски Знак110"/>
    <w:basedOn w:val="a0"/>
    <w:qFormat/>
    <w:rPr>
      <w:rFonts w:ascii="Arial" w:hAnsi="Arial" w:cs="Arial"/>
    </w:rPr>
  </w:style>
  <w:style w:type="character" w:customStyle="1" w:styleId="19">
    <w:name w:val="Текст концевой сноски Знак19"/>
    <w:basedOn w:val="a0"/>
    <w:qFormat/>
    <w:rPr>
      <w:rFonts w:ascii="Arial" w:hAnsi="Arial" w:cs="Arial"/>
    </w:rPr>
  </w:style>
  <w:style w:type="character" w:customStyle="1" w:styleId="18">
    <w:name w:val="Текст концевой сноски Знак18"/>
    <w:basedOn w:val="a0"/>
    <w:qFormat/>
    <w:rPr>
      <w:rFonts w:ascii="Arial" w:hAnsi="Arial" w:cs="Arial"/>
    </w:rPr>
  </w:style>
  <w:style w:type="character" w:customStyle="1" w:styleId="17">
    <w:name w:val="Текст концевой сноски Знак17"/>
    <w:basedOn w:val="a0"/>
    <w:qFormat/>
    <w:rPr>
      <w:rFonts w:ascii="Arial" w:hAnsi="Arial" w:cs="Arial"/>
    </w:rPr>
  </w:style>
  <w:style w:type="character" w:customStyle="1" w:styleId="16">
    <w:name w:val="Текст концевой сноски Знак16"/>
    <w:basedOn w:val="a0"/>
    <w:qFormat/>
    <w:rPr>
      <w:rFonts w:ascii="Arial" w:hAnsi="Arial" w:cs="Arial"/>
    </w:rPr>
  </w:style>
  <w:style w:type="character" w:customStyle="1" w:styleId="15">
    <w:name w:val="Текст концевой сноски Знак15"/>
    <w:basedOn w:val="a0"/>
    <w:qFormat/>
    <w:rPr>
      <w:rFonts w:ascii="Arial" w:hAnsi="Arial" w:cs="Arial"/>
    </w:rPr>
  </w:style>
  <w:style w:type="character" w:customStyle="1" w:styleId="14">
    <w:name w:val="Текст концевой сноски Знак14"/>
    <w:basedOn w:val="a0"/>
    <w:qFormat/>
    <w:rPr>
      <w:rFonts w:ascii="Arial" w:hAnsi="Arial" w:cs="Arial"/>
    </w:rPr>
  </w:style>
  <w:style w:type="character" w:customStyle="1" w:styleId="13">
    <w:name w:val="Текст концевой сноски Знак13"/>
    <w:basedOn w:val="a0"/>
    <w:qFormat/>
    <w:rPr>
      <w:rFonts w:ascii="Arial" w:hAnsi="Arial" w:cs="Arial"/>
    </w:rPr>
  </w:style>
  <w:style w:type="character" w:customStyle="1" w:styleId="120">
    <w:name w:val="Текст концевой сноски Знак12"/>
    <w:basedOn w:val="a0"/>
    <w:qFormat/>
    <w:rPr>
      <w:rFonts w:ascii="Arial" w:hAnsi="Arial" w:cs="Arial"/>
    </w:rPr>
  </w:style>
  <w:style w:type="character" w:customStyle="1" w:styleId="116">
    <w:name w:val="Текст концевой сноски Знак11"/>
    <w:qFormat/>
    <w:rPr>
      <w:rFonts w:ascii="Arial" w:hAnsi="Arial"/>
    </w:rPr>
  </w:style>
  <w:style w:type="character" w:customStyle="1" w:styleId="1a">
    <w:name w:val="Текст выноски Знак1"/>
    <w:qFormat/>
    <w:rPr>
      <w:rFonts w:ascii="Tahoma" w:hAnsi="Tahoma"/>
      <w:sz w:val="16"/>
      <w:lang w:eastAsia="en-US"/>
    </w:rPr>
  </w:style>
  <w:style w:type="character" w:customStyle="1" w:styleId="af5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Схема документа Знак"/>
    <w:basedOn w:val="a0"/>
    <w:qFormat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customStyle="1" w:styleId="text1">
    <w:name w:val="text1"/>
    <w:qFormat/>
    <w:rPr>
      <w:rFonts w:ascii="Verdana" w:hAnsi="Verdana"/>
      <w:sz w:val="20"/>
    </w:rPr>
  </w:style>
  <w:style w:type="character" w:customStyle="1" w:styleId="FontStyle207">
    <w:name w:val="Font Style207"/>
    <w:qFormat/>
    <w:rPr>
      <w:rFonts w:ascii="Century Schoolbook" w:hAnsi="Century Schoolbook"/>
      <w:sz w:val="18"/>
    </w:rPr>
  </w:style>
  <w:style w:type="character" w:customStyle="1" w:styleId="FontStyle263">
    <w:name w:val="Font Style263"/>
    <w:qFormat/>
    <w:rPr>
      <w:rFonts w:ascii="Century Schoolbook" w:hAnsi="Century Schoolbook"/>
      <w:sz w:val="20"/>
    </w:rPr>
  </w:style>
  <w:style w:type="character" w:customStyle="1" w:styleId="FontStyle202">
    <w:name w:val="Font Style202"/>
    <w:qFormat/>
    <w:rPr>
      <w:rFonts w:ascii="Century Schoolbook" w:hAnsi="Century Schoolbook"/>
      <w:b/>
      <w:sz w:val="20"/>
    </w:rPr>
  </w:style>
  <w:style w:type="character" w:customStyle="1" w:styleId="FontStyle247">
    <w:name w:val="Font Style247"/>
    <w:qFormat/>
    <w:rPr>
      <w:rFonts w:ascii="Century Schoolbook" w:hAnsi="Century Schoolbook"/>
      <w:spacing w:val="-10"/>
      <w:sz w:val="20"/>
    </w:rPr>
  </w:style>
  <w:style w:type="character" w:customStyle="1" w:styleId="FontStyle227">
    <w:name w:val="Font Style227"/>
    <w:qFormat/>
    <w:rPr>
      <w:rFonts w:ascii="Microsoft Sans Serif" w:hAnsi="Microsoft Sans Serif"/>
      <w:b/>
      <w:sz w:val="20"/>
    </w:rPr>
  </w:style>
  <w:style w:type="character" w:customStyle="1" w:styleId="FontStyle245">
    <w:name w:val="Font Style245"/>
    <w:qFormat/>
    <w:rPr>
      <w:rFonts w:ascii="Microsoft Sans Serif" w:hAnsi="Microsoft Sans Serif"/>
      <w:i/>
      <w:spacing w:val="10"/>
      <w:sz w:val="14"/>
    </w:rPr>
  </w:style>
  <w:style w:type="character" w:customStyle="1" w:styleId="FontStyle270">
    <w:name w:val="Font Style270"/>
    <w:qFormat/>
    <w:rPr>
      <w:rFonts w:ascii="Microsoft Sans Serif" w:hAnsi="Microsoft Sans Serif"/>
      <w:spacing w:val="-10"/>
      <w:sz w:val="46"/>
    </w:rPr>
  </w:style>
  <w:style w:type="character" w:customStyle="1" w:styleId="FontStyle267">
    <w:name w:val="Font Style267"/>
    <w:qFormat/>
    <w:rPr>
      <w:rFonts w:ascii="Franklin Gothic Medium" w:hAnsi="Franklin Gothic Medium"/>
      <w:sz w:val="20"/>
    </w:rPr>
  </w:style>
  <w:style w:type="character" w:customStyle="1" w:styleId="FontStyle208">
    <w:name w:val="Font Style208"/>
    <w:qFormat/>
    <w:rPr>
      <w:rFonts w:ascii="MS Reference Sans Serif" w:hAnsi="MS Reference Sans Serif"/>
      <w:b/>
      <w:smallCaps/>
      <w:sz w:val="12"/>
    </w:rPr>
  </w:style>
  <w:style w:type="character" w:customStyle="1" w:styleId="FontStyle269">
    <w:name w:val="Font Style269"/>
    <w:qFormat/>
    <w:rPr>
      <w:rFonts w:ascii="Century Schoolbook" w:hAnsi="Century Schoolbook"/>
      <w:i/>
      <w:spacing w:val="-10"/>
      <w:sz w:val="22"/>
    </w:rPr>
  </w:style>
  <w:style w:type="character" w:customStyle="1" w:styleId="FontStyle217">
    <w:name w:val="Font Style217"/>
    <w:qFormat/>
    <w:rPr>
      <w:rFonts w:ascii="Microsoft Sans Serif" w:hAnsi="Microsoft Sans Serif"/>
      <w:sz w:val="14"/>
    </w:rPr>
  </w:style>
  <w:style w:type="character" w:customStyle="1" w:styleId="FontStyle201">
    <w:name w:val="Font Style201"/>
    <w:qFormat/>
    <w:rPr>
      <w:rFonts w:ascii="Century Schoolbook" w:hAnsi="Century Schoolbook"/>
      <w:b/>
      <w:i/>
      <w:sz w:val="18"/>
    </w:rPr>
  </w:style>
  <w:style w:type="character" w:customStyle="1" w:styleId="FontStyle292">
    <w:name w:val="Font Style292"/>
    <w:qFormat/>
    <w:rPr>
      <w:rFonts w:ascii="Century Schoolbook" w:hAnsi="Century Schoolbook"/>
      <w:b/>
      <w:sz w:val="18"/>
    </w:rPr>
  </w:style>
  <w:style w:type="character" w:customStyle="1" w:styleId="FontStyle249">
    <w:name w:val="Font Style249"/>
    <w:qFormat/>
    <w:rPr>
      <w:rFonts w:ascii="MS Reference Sans Serif" w:hAnsi="MS Reference Sans Serif"/>
      <w:i/>
      <w:sz w:val="18"/>
    </w:rPr>
  </w:style>
  <w:style w:type="character" w:customStyle="1" w:styleId="FontStyle293">
    <w:name w:val="Font Style293"/>
    <w:qFormat/>
    <w:rPr>
      <w:rFonts w:ascii="Bookman Old Style" w:hAnsi="Bookman Old Style"/>
      <w:b/>
      <w:i/>
      <w:sz w:val="12"/>
    </w:rPr>
  </w:style>
  <w:style w:type="character" w:customStyle="1" w:styleId="af7">
    <w:name w:val="Без интервала Знак"/>
    <w:qFormat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11pt">
    <w:name w:val="Основной текст (2) + 11 pt"/>
    <w:qFormat/>
    <w:rPr>
      <w:rFonts w:ascii="Times New Roman" w:hAnsi="Times New Roman"/>
      <w:b/>
      <w:i/>
      <w:color w:val="000000"/>
      <w:spacing w:val="10"/>
      <w:w w:val="100"/>
      <w:sz w:val="22"/>
      <w:u w:val="none"/>
      <w:lang w:val="ru-RU" w:eastAsia="ru-RU"/>
    </w:rPr>
  </w:style>
  <w:style w:type="character" w:customStyle="1" w:styleId="23">
    <w:name w:val="Основной текст (2)_"/>
    <w:qFormat/>
    <w:rPr>
      <w:i/>
      <w:shd w:val="clear" w:color="auto" w:fill="FFFFFF"/>
    </w:rPr>
  </w:style>
  <w:style w:type="character" w:customStyle="1" w:styleId="118">
    <w:name w:val="Верхний колонтитул Знак118"/>
    <w:qFormat/>
    <w:rPr>
      <w:rFonts w:ascii="Arial" w:hAnsi="Arial"/>
      <w:sz w:val="24"/>
      <w:lang w:eastAsia="ru-RU"/>
    </w:rPr>
  </w:style>
  <w:style w:type="character" w:customStyle="1" w:styleId="117">
    <w:name w:val="Верхний колонтитул Знак117"/>
    <w:qFormat/>
    <w:rPr>
      <w:rFonts w:ascii="Arial" w:hAnsi="Arial"/>
      <w:sz w:val="24"/>
      <w:lang w:eastAsia="ru-RU"/>
    </w:rPr>
  </w:style>
  <w:style w:type="character" w:customStyle="1" w:styleId="1160">
    <w:name w:val="Верхний колонтитул Знак116"/>
    <w:qFormat/>
    <w:rPr>
      <w:rFonts w:ascii="Arial" w:hAnsi="Arial"/>
      <w:sz w:val="24"/>
      <w:lang w:eastAsia="ru-RU"/>
    </w:rPr>
  </w:style>
  <w:style w:type="character" w:customStyle="1" w:styleId="1150">
    <w:name w:val="Верхний колонтитул Знак115"/>
    <w:qFormat/>
    <w:rPr>
      <w:rFonts w:ascii="Arial" w:hAnsi="Arial"/>
      <w:sz w:val="24"/>
      <w:lang w:eastAsia="ru-RU"/>
    </w:rPr>
  </w:style>
  <w:style w:type="character" w:customStyle="1" w:styleId="1140">
    <w:name w:val="Верхний колонтитул Знак114"/>
    <w:qFormat/>
    <w:rPr>
      <w:rFonts w:ascii="Arial" w:hAnsi="Arial"/>
      <w:sz w:val="24"/>
      <w:lang w:eastAsia="ru-RU"/>
    </w:rPr>
  </w:style>
  <w:style w:type="character" w:customStyle="1" w:styleId="1130">
    <w:name w:val="Верхний колонтитул Знак113"/>
    <w:qFormat/>
    <w:rPr>
      <w:rFonts w:ascii="Arial" w:hAnsi="Arial"/>
      <w:sz w:val="24"/>
      <w:lang w:eastAsia="ru-RU"/>
    </w:rPr>
  </w:style>
  <w:style w:type="character" w:customStyle="1" w:styleId="1120">
    <w:name w:val="Верхний колонтитул Знак112"/>
    <w:qFormat/>
    <w:rPr>
      <w:rFonts w:ascii="Arial" w:hAnsi="Arial"/>
      <w:sz w:val="24"/>
      <w:lang w:eastAsia="ru-RU"/>
    </w:rPr>
  </w:style>
  <w:style w:type="character" w:customStyle="1" w:styleId="1110">
    <w:name w:val="Верхний колонтитул Знак111"/>
    <w:qFormat/>
    <w:rPr>
      <w:rFonts w:ascii="Arial" w:hAnsi="Arial"/>
      <w:sz w:val="24"/>
      <w:lang w:eastAsia="ru-RU"/>
    </w:rPr>
  </w:style>
  <w:style w:type="character" w:customStyle="1" w:styleId="1100">
    <w:name w:val="Верхний колонтитул Знак110"/>
    <w:qFormat/>
    <w:rPr>
      <w:rFonts w:ascii="Arial" w:hAnsi="Arial"/>
      <w:sz w:val="24"/>
      <w:lang w:eastAsia="ru-RU"/>
    </w:rPr>
  </w:style>
  <w:style w:type="character" w:customStyle="1" w:styleId="190">
    <w:name w:val="Верхний колонтитул Знак19"/>
    <w:qFormat/>
    <w:rPr>
      <w:rFonts w:ascii="Arial" w:hAnsi="Arial"/>
      <w:sz w:val="24"/>
      <w:lang w:eastAsia="ru-RU"/>
    </w:rPr>
  </w:style>
  <w:style w:type="character" w:customStyle="1" w:styleId="180">
    <w:name w:val="Верхний колонтитул Знак18"/>
    <w:qFormat/>
    <w:rPr>
      <w:rFonts w:ascii="Arial" w:hAnsi="Arial"/>
      <w:sz w:val="24"/>
      <w:lang w:eastAsia="ru-RU"/>
    </w:rPr>
  </w:style>
  <w:style w:type="character" w:customStyle="1" w:styleId="170">
    <w:name w:val="Верхний колонтитул Знак17"/>
    <w:qFormat/>
    <w:rPr>
      <w:rFonts w:ascii="Arial" w:hAnsi="Arial"/>
      <w:sz w:val="24"/>
      <w:lang w:eastAsia="ru-RU"/>
    </w:rPr>
  </w:style>
  <w:style w:type="character" w:customStyle="1" w:styleId="160">
    <w:name w:val="Верхний колонтитул Знак16"/>
    <w:qFormat/>
    <w:rPr>
      <w:rFonts w:ascii="Arial" w:hAnsi="Arial"/>
      <w:sz w:val="24"/>
      <w:lang w:eastAsia="ru-RU"/>
    </w:rPr>
  </w:style>
  <w:style w:type="character" w:customStyle="1" w:styleId="150">
    <w:name w:val="Верхний колонтитул Знак15"/>
    <w:qFormat/>
    <w:rPr>
      <w:rFonts w:ascii="Arial" w:hAnsi="Arial"/>
      <w:sz w:val="24"/>
      <w:lang w:eastAsia="ru-RU"/>
    </w:rPr>
  </w:style>
  <w:style w:type="character" w:customStyle="1" w:styleId="140">
    <w:name w:val="Верхний колонтитул Знак14"/>
    <w:qFormat/>
    <w:rPr>
      <w:rFonts w:ascii="Arial" w:hAnsi="Arial"/>
      <w:sz w:val="24"/>
      <w:lang w:eastAsia="ru-RU"/>
    </w:rPr>
  </w:style>
  <w:style w:type="character" w:customStyle="1" w:styleId="130">
    <w:name w:val="Верхний колонтитул Знак13"/>
    <w:qFormat/>
    <w:rPr>
      <w:rFonts w:ascii="Arial" w:hAnsi="Arial"/>
      <w:sz w:val="24"/>
      <w:lang w:eastAsia="ru-RU"/>
    </w:rPr>
  </w:style>
  <w:style w:type="character" w:customStyle="1" w:styleId="121">
    <w:name w:val="Верхний колонтитул Знак12"/>
    <w:qFormat/>
    <w:rPr>
      <w:rFonts w:ascii="Arial" w:hAnsi="Arial"/>
      <w:sz w:val="24"/>
      <w:lang w:eastAsia="ru-RU"/>
    </w:rPr>
  </w:style>
  <w:style w:type="character" w:customStyle="1" w:styleId="119">
    <w:name w:val="Верхний колонтитул Знак11"/>
    <w:qFormat/>
    <w:rPr>
      <w:rFonts w:ascii="Arial" w:hAnsi="Arial"/>
      <w:sz w:val="24"/>
      <w:lang w:eastAsia="ru-RU"/>
    </w:rPr>
  </w:style>
  <w:style w:type="character" w:customStyle="1" w:styleId="af8">
    <w:name w:val="Знак Знак Знак"/>
    <w:qFormat/>
    <w:rPr>
      <w:rFonts w:ascii="Calibri" w:eastAsia="Times New Roman" w:hAnsi="Calibri" w:cs="Times New Roman"/>
      <w:sz w:val="28"/>
      <w:szCs w:val="28"/>
      <w:lang w:eastAsia="en-US"/>
    </w:rPr>
  </w:style>
  <w:style w:type="character" w:customStyle="1" w:styleId="extended-textfull">
    <w:name w:val="extended-text__full"/>
    <w:basedOn w:val="a0"/>
    <w:qFormat/>
  </w:style>
  <w:style w:type="character" w:customStyle="1" w:styleId="link">
    <w:name w:val="link"/>
    <w:basedOn w:val="a0"/>
    <w:qFormat/>
  </w:style>
  <w:style w:type="character" w:customStyle="1" w:styleId="af9">
    <w:name w:val="Гипертекстовая ссылка"/>
    <w:qFormat/>
    <w:rPr>
      <w:color w:val="106BBE"/>
    </w:rPr>
  </w:style>
  <w:style w:type="character" w:customStyle="1" w:styleId="extended-textshort">
    <w:name w:val="extended-text__short"/>
    <w:basedOn w:val="a0"/>
    <w:qFormat/>
  </w:style>
  <w:style w:type="character" w:customStyle="1" w:styleId="layout">
    <w:name w:val="layout"/>
    <w:basedOn w:val="a0"/>
    <w:qFormat/>
  </w:style>
  <w:style w:type="character" w:customStyle="1" w:styleId="js-mediator-article">
    <w:name w:val="js-mediator-article"/>
    <w:basedOn w:val="a0"/>
    <w:qFormat/>
  </w:style>
  <w:style w:type="character" w:customStyle="1" w:styleId="c1">
    <w:name w:val="c1"/>
    <w:basedOn w:val="a0"/>
    <w:qFormat/>
  </w:style>
  <w:style w:type="character" w:customStyle="1" w:styleId="topic-text-token">
    <w:name w:val="topic-text-token"/>
    <w:basedOn w:val="a0"/>
    <w:qFormat/>
  </w:style>
  <w:style w:type="character" w:customStyle="1" w:styleId="60">
    <w:name w:val="Заголовок 6 Знак"/>
    <w:basedOn w:val="a0"/>
    <w:qFormat/>
    <w:rPr>
      <w:rFonts w:ascii="Calibri Light" w:eastAsia="Times New Roman" w:hAnsi="Calibri Light" w:cs="Times New Roman"/>
      <w:i/>
      <w:color w:val="1F4D78"/>
      <w:sz w:val="24"/>
      <w:szCs w:val="24"/>
    </w:rPr>
  </w:style>
  <w:style w:type="character" w:customStyle="1" w:styleId="151">
    <w:name w:val="15"/>
    <w:basedOn w:val="a0"/>
    <w:qFormat/>
    <w:rPr>
      <w:rFonts w:ascii="Times New Roman" w:hAnsi="Times New Roman" w:cs="Times New Roman"/>
      <w:color w:val="0000FF"/>
      <w:u w:val="single"/>
    </w:rPr>
  </w:style>
  <w:style w:type="character" w:customStyle="1" w:styleId="161">
    <w:name w:val="16"/>
    <w:basedOn w:val="a0"/>
    <w:qFormat/>
    <w:rPr>
      <w:rFonts w:ascii="Times New Roman" w:hAnsi="Times New Roman" w:cs="Times New Roman"/>
      <w:b/>
    </w:rPr>
  </w:style>
  <w:style w:type="character" w:customStyle="1" w:styleId="171">
    <w:name w:val="17"/>
    <w:basedOn w:val="a0"/>
    <w:qFormat/>
    <w:rPr>
      <w:rFonts w:ascii="Times New Roman" w:hAnsi="Times New Roman" w:cs="Times New Roman"/>
    </w:rPr>
  </w:style>
  <w:style w:type="character" w:customStyle="1" w:styleId="210">
    <w:name w:val="Заголовок 2 Знак1"/>
    <w:basedOn w:val="a0"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220">
    <w:name w:val="Заголовок 2 Знак2"/>
    <w:basedOn w:val="a0"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24">
    <w:name w:val="Верхний колонтитул Знак2"/>
    <w:basedOn w:val="a0"/>
    <w:qFormat/>
  </w:style>
  <w:style w:type="character" w:customStyle="1" w:styleId="afa">
    <w:name w:val="Символ нумерации"/>
    <w:qFormat/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</w:rPr>
  </w:style>
  <w:style w:type="paragraph" w:styleId="afd">
    <w:name w:val="List"/>
    <w:basedOn w:val="afc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">
    <w:name w:val="index heading"/>
    <w:basedOn w:val="a"/>
    <w:next w:val="1b"/>
    <w:qFormat/>
    <w:pPr>
      <w:suppressLineNumbers/>
    </w:pPr>
    <w:rPr>
      <w:rFonts w:cs="Arial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5">
    <w:name w:val="Body Text 2"/>
    <w:basedOn w:val="a"/>
    <w:qFormat/>
    <w:pPr>
      <w:spacing w:after="120" w:line="480" w:lineRule="auto"/>
      <w:ind w:right="200"/>
      <w:jc w:val="center"/>
    </w:pPr>
    <w:rPr>
      <w:rFonts w:ascii="Arial" w:eastAsia="Times New Roman" w:hAnsi="Arial" w:cs="Arial"/>
      <w:sz w:val="24"/>
      <w:szCs w:val="24"/>
    </w:rPr>
  </w:style>
  <w:style w:type="paragraph" w:styleId="aff1">
    <w:name w:val="Plain Text"/>
    <w:basedOn w:val="a"/>
    <w:qFormat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paragraph" w:styleId="33">
    <w:name w:val="Body Text Indent 3"/>
    <w:basedOn w:val="a"/>
    <w:qFormat/>
    <w:pPr>
      <w:spacing w:after="120"/>
      <w:ind w:left="283"/>
    </w:pPr>
    <w:rPr>
      <w:rFonts w:eastAsia="Times New Roman"/>
      <w:sz w:val="16"/>
      <w:szCs w:val="16"/>
    </w:rPr>
  </w:style>
  <w:style w:type="paragraph" w:styleId="aff2">
    <w:name w:val="end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annotation text"/>
    <w:basedOn w:val="a"/>
    <w:qFormat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paragraph" w:styleId="1b">
    <w:name w:val="index 1"/>
    <w:basedOn w:val="a"/>
    <w:next w:val="a"/>
    <w:qFormat/>
  </w:style>
  <w:style w:type="paragraph" w:styleId="aff4">
    <w:name w:val="Document Map"/>
    <w:basedOn w:val="a"/>
    <w:qFormat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styleId="aff5">
    <w:name w:val="footnote text"/>
    <w:basedOn w:val="a"/>
    <w:pPr>
      <w:ind w:firstLine="1134"/>
      <w:jc w:val="center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6">
    <w:name w:val="Колонтитул"/>
    <w:basedOn w:val="a"/>
    <w:qFormat/>
  </w:style>
  <w:style w:type="paragraph" w:styleId="aff7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8">
    <w:name w:val="Body Text Indent"/>
    <w:basedOn w:val="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aff9">
    <w:name w:val="List Bullet"/>
    <w:basedOn w:val="a"/>
    <w:qFormat/>
    <w:pPr>
      <w:tabs>
        <w:tab w:val="left" w:pos="-39"/>
        <w:tab w:val="left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styleId="affa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qFormat/>
    <w:pPr>
      <w:spacing w:after="120" w:line="480" w:lineRule="auto"/>
      <w:ind w:left="283" w:firstLine="1134"/>
      <w:jc w:val="center"/>
    </w:pPr>
    <w:rPr>
      <w:rFonts w:ascii="Times New Roman" w:eastAsia="Times New Roman" w:hAnsi="Times New Roman"/>
      <w:sz w:val="28"/>
      <w:szCs w:val="20"/>
    </w:rPr>
  </w:style>
  <w:style w:type="paragraph" w:styleId="affc">
    <w:name w:val="Sub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44"/>
    </w:rPr>
  </w:style>
  <w:style w:type="paragraph" w:styleId="affd">
    <w:name w:val="Block Text"/>
    <w:basedOn w:val="a"/>
    <w:qFormat/>
    <w:pPr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</w:rPr>
  </w:style>
  <w:style w:type="paragraph" w:styleId="aff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c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d">
    <w:name w:val="Основной текст с отступом1"/>
    <w:basedOn w:val="a"/>
    <w:qFormat/>
    <w:pPr>
      <w:spacing w:after="0" w:line="240" w:lineRule="auto"/>
      <w:ind w:firstLine="360"/>
    </w:pPr>
    <w:rPr>
      <w:rFonts w:eastAsia="Times New Roman"/>
      <w:sz w:val="28"/>
      <w:szCs w:val="28"/>
      <w:lang w:eastAsia="en-US"/>
    </w:rPr>
  </w:style>
  <w:style w:type="paragraph" w:customStyle="1" w:styleId="1e">
    <w:name w:val="Основной текст1"/>
    <w:basedOn w:val="a"/>
    <w:qFormat/>
    <w:pPr>
      <w:shd w:val="clear" w:color="auto" w:fill="FFFFFF"/>
      <w:spacing w:after="0" w:line="240" w:lineRule="atLeast"/>
    </w:pPr>
    <w:rPr>
      <w:sz w:val="23"/>
    </w:rPr>
  </w:style>
  <w:style w:type="paragraph" w:styleId="afff">
    <w:name w:val="No Spacing"/>
    <w:qFormat/>
    <w:pPr>
      <w:overflowPunct w:val="0"/>
      <w:ind w:right="200"/>
      <w:jc w:val="center"/>
    </w:pPr>
    <w:rPr>
      <w:rFonts w:ascii="Arial" w:eastAsia="Times New Roman" w:hAnsi="Arial" w:cs="Arial"/>
      <w:sz w:val="24"/>
      <w:szCs w:val="24"/>
      <w:lang w:eastAsia="ru-RU" w:bidi="ar-SA"/>
    </w:rPr>
  </w:style>
  <w:style w:type="paragraph" w:customStyle="1" w:styleId="afff0">
    <w:name w:val="Стиль"/>
    <w:qFormat/>
    <w:pPr>
      <w:widowControl w:val="0"/>
      <w:overflowPunct w:val="0"/>
    </w:pPr>
    <w:rPr>
      <w:rFonts w:ascii="Arial" w:eastAsia="Times New Roman" w:hAnsi="Arial" w:cs="Arial"/>
      <w:sz w:val="24"/>
      <w:szCs w:val="24"/>
      <w:lang w:eastAsia="ru-RU" w:bidi="ar-SA"/>
    </w:rPr>
  </w:style>
  <w:style w:type="paragraph" w:customStyle="1" w:styleId="1f">
    <w:name w:val="Обычный1"/>
    <w:qFormat/>
    <w:pPr>
      <w:widowControl w:val="0"/>
      <w:overflowPunct w:val="0"/>
      <w:snapToGrid w:val="0"/>
      <w:spacing w:line="259" w:lineRule="auto"/>
      <w:ind w:firstLine="520"/>
      <w:jc w:val="both"/>
    </w:pPr>
    <w:rPr>
      <w:rFonts w:eastAsia="Times New Roman"/>
      <w:sz w:val="18"/>
      <w:lang w:eastAsia="ru-RU" w:bidi="ar-SA"/>
    </w:rPr>
  </w:style>
  <w:style w:type="paragraph" w:customStyle="1" w:styleId="msonormalcxspmiddle">
    <w:name w:val="msonormalcxspmiddle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eastAsia="Times New Roman"/>
      <w:color w:val="000000"/>
      <w:sz w:val="24"/>
      <w:szCs w:val="24"/>
      <w:lang w:eastAsia="ru-RU" w:bidi="ar-SA"/>
    </w:rPr>
  </w:style>
  <w:style w:type="paragraph" w:customStyle="1" w:styleId="27">
    <w:name w:val="Основной текст с отступом 2 Знак"/>
    <w:basedOn w:val="a"/>
    <w:qFormat/>
    <w:pPr>
      <w:tabs>
        <w:tab w:val="left" w:pos="537"/>
        <w:tab w:val="left" w:pos="1080"/>
      </w:tabs>
      <w:spacing w:after="0" w:line="360" w:lineRule="auto"/>
      <w:ind w:left="1080" w:hanging="371"/>
    </w:pPr>
    <w:rPr>
      <w:rFonts w:ascii="Times New Roman" w:eastAsia="Times New Roman" w:hAnsi="Times New Roman"/>
      <w:sz w:val="24"/>
      <w:szCs w:val="24"/>
    </w:rPr>
  </w:style>
  <w:style w:type="paragraph" w:customStyle="1" w:styleId="afff1">
    <w:name w:val="Новый"/>
    <w:basedOn w:val="a"/>
    <w:qFormat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qFormat/>
    <w:pPr>
      <w:widowControl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">
    <w:name w:val="Style9"/>
    <w:basedOn w:val="a"/>
    <w:qFormat/>
    <w:pPr>
      <w:widowControl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qFormat/>
    <w:pPr>
      <w:widowControl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46">
    <w:name w:val="Style46"/>
    <w:basedOn w:val="a"/>
    <w:qFormat/>
    <w:pPr>
      <w:widowControl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qFormat/>
    <w:pPr>
      <w:widowControl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qFormat/>
    <w:pPr>
      <w:widowControl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qFormat/>
    <w:pPr>
      <w:widowControl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qFormat/>
    <w:pPr>
      <w:widowControl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qFormat/>
    <w:pPr>
      <w:widowControl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qFormat/>
    <w:pPr>
      <w:widowControl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qFormat/>
    <w:pPr>
      <w:widowControl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qFormat/>
    <w:pPr>
      <w:widowControl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qFormat/>
    <w:pPr>
      <w:widowControl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lang w:eastAsia="ru-RU" w:bidi="ar-SA"/>
    </w:rPr>
  </w:style>
  <w:style w:type="paragraph" w:customStyle="1" w:styleId="211">
    <w:name w:val="Основной текст с отступом 2 Знак1"/>
    <w:basedOn w:val="a"/>
    <w:qFormat/>
    <w:pPr>
      <w:widowControl w:val="0"/>
      <w:shd w:val="clear" w:color="auto" w:fill="FFFFFF"/>
      <w:spacing w:after="660" w:line="240" w:lineRule="atLeast"/>
      <w:jc w:val="right"/>
    </w:pPr>
    <w:rPr>
      <w:b/>
      <w:i/>
    </w:rPr>
  </w:style>
  <w:style w:type="paragraph" w:customStyle="1" w:styleId="11a">
    <w:name w:val="Основной текст с отступом11"/>
    <w:basedOn w:val="a"/>
    <w:qFormat/>
    <w:pPr>
      <w:spacing w:after="0" w:line="240" w:lineRule="auto"/>
      <w:ind w:firstLine="360"/>
    </w:pPr>
    <w:rPr>
      <w:rFonts w:eastAsia="Times New Roman"/>
      <w:sz w:val="28"/>
      <w:szCs w:val="28"/>
      <w:lang w:eastAsia="en-US"/>
    </w:rPr>
  </w:style>
  <w:style w:type="paragraph" w:customStyle="1" w:styleId="28">
    <w:name w:val="Обычный2"/>
    <w:qFormat/>
    <w:pPr>
      <w:widowControl w:val="0"/>
      <w:overflowPunct w:val="0"/>
      <w:spacing w:line="259" w:lineRule="auto"/>
      <w:ind w:firstLine="520"/>
      <w:jc w:val="both"/>
    </w:pPr>
    <w:rPr>
      <w:rFonts w:eastAsia="Times New Roman"/>
      <w:sz w:val="18"/>
      <w:lang w:eastAsia="ru-RU" w:bidi="ar-SA"/>
    </w:rPr>
  </w:style>
  <w:style w:type="paragraph" w:customStyle="1" w:styleId="35">
    <w:name w:val="Обычный3"/>
    <w:qFormat/>
    <w:pPr>
      <w:widowControl w:val="0"/>
      <w:overflowPunct w:val="0"/>
      <w:spacing w:line="259" w:lineRule="auto"/>
      <w:ind w:firstLine="520"/>
      <w:jc w:val="both"/>
    </w:pPr>
    <w:rPr>
      <w:rFonts w:eastAsia="Times New Roman"/>
      <w:sz w:val="18"/>
      <w:lang w:eastAsia="ru-RU" w:bidi="ar-SA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Fiction">
    <w:name w:val="Fiction"/>
    <w:qFormat/>
    <w:pPr>
      <w:overflowPunct w:val="0"/>
      <w:jc w:val="both"/>
      <w:outlineLvl w:val="3"/>
    </w:pPr>
    <w:rPr>
      <w:rFonts w:ascii="Arial" w:eastAsia="Times New Roman" w:hAnsi="Arial" w:cs="Arial"/>
      <w:sz w:val="18"/>
      <w:szCs w:val="24"/>
      <w:lang w:eastAsia="ru-RU" w:bidi="ar-SA"/>
    </w:rPr>
  </w:style>
  <w:style w:type="paragraph" w:customStyle="1" w:styleId="afff2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">
    <w:name w:val="p"/>
    <w:basedOn w:val="a"/>
    <w:qFormat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Iauiue">
    <w:name w:val="Iau?iue"/>
    <w:qFormat/>
    <w:pPr>
      <w:overflowPunct w:val="0"/>
    </w:pPr>
    <w:rPr>
      <w:rFonts w:eastAsia="Times New Roman"/>
      <w:lang w:val="en-US" w:eastAsia="ru-RU" w:bidi="ar-SA"/>
    </w:r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c0c6">
    <w:name w:val="c0 c6"/>
    <w:basedOn w:val="a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normacttext">
    <w:name w:val="norm_act_text"/>
    <w:basedOn w:val="a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9">
    <w:name w:val="Абзац списка2"/>
    <w:basedOn w:val="a"/>
    <w:qFormat/>
    <w:pPr>
      <w:spacing w:before="280" w:after="280" w:line="271" w:lineRule="auto"/>
    </w:pPr>
    <w:rPr>
      <w:rFonts w:eastAsia="Times New Roman" w:cs="Calibri"/>
      <w:sz w:val="24"/>
      <w:szCs w:val="24"/>
    </w:rPr>
  </w:style>
  <w:style w:type="paragraph" w:customStyle="1" w:styleId="afff4">
    <w:name w:val="Содержимое врезки"/>
    <w:basedOn w:val="a"/>
    <w:qFormat/>
    <w:pPr>
      <w:spacing w:before="280" w:after="280" w:line="271" w:lineRule="auto"/>
    </w:pPr>
    <w:rPr>
      <w:rFonts w:eastAsia="Times New Roman" w:cs="Calibri"/>
      <w:sz w:val="24"/>
      <w:szCs w:val="24"/>
    </w:rPr>
  </w:style>
  <w:style w:type="paragraph" w:styleId="afff5">
    <w:name w:val="List Paragraph"/>
    <w:basedOn w:val="a"/>
    <w:qFormat/>
    <w:pPr>
      <w:widowControl w:val="0"/>
      <w:spacing w:after="0" w:line="240" w:lineRule="auto"/>
      <w:ind w:left="720"/>
      <w:contextualSpacing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customStyle="1" w:styleId="c0">
    <w:name w:val="c0"/>
    <w:basedOn w:val="a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rtecenter">
    <w:name w:val="rtecenter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1f0">
    <w:name w:val="Сетка таблицы1"/>
    <w:basedOn w:val="a1"/>
    <w:next w:val="afff6"/>
    <w:uiPriority w:val="39"/>
    <w:rsid w:val="00CB6DDA"/>
    <w:pPr>
      <w:suppressAutoHyphens w:val="0"/>
    </w:pPr>
    <w:rPr>
      <w:rFonts w:ascii="Calibri" w:eastAsia="Calibri" w:hAnsi="Calibr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6">
    <w:name w:val="Table Grid"/>
    <w:basedOn w:val="a1"/>
    <w:uiPriority w:val="59"/>
    <w:rsid w:val="00CB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ff6"/>
    <w:uiPriority w:val="39"/>
    <w:rsid w:val="00CB1026"/>
    <w:pPr>
      <w:suppressAutoHyphens w:val="0"/>
    </w:pPr>
    <w:rPr>
      <w:rFonts w:ascii="Calibri" w:eastAsia="Calibri" w:hAnsi="Calibr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ascii="Calibri" w:hAnsi="Calibri"/>
      <w:sz w:val="22"/>
      <w:szCs w:val="22"/>
      <w:lang w:eastAsia="ru-RU" w:bidi="ar-SA"/>
    </w:rPr>
  </w:style>
  <w:style w:type="paragraph" w:styleId="1">
    <w:name w:val="heading 1"/>
    <w:basedOn w:val="a"/>
    <w:qFormat/>
    <w:pPr>
      <w:keepNext/>
      <w:spacing w:after="0" w:line="240" w:lineRule="auto"/>
      <w:outlineLvl w:val="0"/>
    </w:pPr>
    <w:rPr>
      <w:rFonts w:ascii="Verdana" w:eastAsia="Times New Roman" w:hAnsi="Verdana" w:cs="Verdana"/>
      <w:b/>
      <w:bCs/>
      <w:sz w:val="32"/>
      <w:szCs w:val="32"/>
    </w:rPr>
  </w:style>
  <w:style w:type="paragraph" w:styleId="2">
    <w:name w:val="heading 2"/>
    <w:basedOn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5">
    <w:name w:val="heading 5"/>
    <w:basedOn w:val="a"/>
    <w:qFormat/>
    <w:pPr>
      <w:spacing w:before="240" w:after="60" w:line="240" w:lineRule="auto"/>
      <w:ind w:right="200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keepLines/>
      <w:widowControl w:val="0"/>
      <w:spacing w:before="280" w:after="280" w:line="271" w:lineRule="auto"/>
      <w:outlineLvl w:val="5"/>
    </w:pPr>
    <w:rPr>
      <w:rFonts w:ascii="Calibri Light" w:eastAsia="Times New Roman" w:hAnsi="Calibri Light"/>
      <w:i/>
      <w:color w:val="1F4D78"/>
      <w:sz w:val="24"/>
      <w:szCs w:val="24"/>
    </w:rPr>
  </w:style>
  <w:style w:type="paragraph" w:styleId="7">
    <w:name w:val="heading 7"/>
    <w:basedOn w:val="a"/>
    <w:qFormat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qFormat/>
    <w:pPr>
      <w:spacing w:before="240" w:after="60" w:line="240" w:lineRule="auto"/>
      <w:ind w:right="200"/>
      <w:jc w:val="center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ещённая гиперссылка"/>
    <w:basedOn w:val="a0"/>
    <w:rPr>
      <w:rFonts w:cs="Times New Roman"/>
      <w:color w:val="800080"/>
      <w:u w:val="singl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qFormat/>
    <w:rPr>
      <w:rFonts w:cs="Times New Roman"/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qFormat/>
    <w:rPr>
      <w:rFonts w:cs="Times New Roman"/>
      <w:vertAlign w:val="superscript"/>
    </w:rPr>
  </w:style>
  <w:style w:type="character" w:styleId="a6">
    <w:name w:val="Emphasis"/>
    <w:basedOn w:val="a0"/>
    <w:qFormat/>
    <w:rPr>
      <w:rFonts w:cs="Times New Roman"/>
      <w:i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line number"/>
    <w:basedOn w:val="a0"/>
    <w:qFormat/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character" w:customStyle="1" w:styleId="10">
    <w:name w:val="Заголовок 1 Знак"/>
    <w:basedOn w:val="a0"/>
    <w:qFormat/>
    <w:rPr>
      <w:rFonts w:ascii="Verdana" w:eastAsia="Times New Roman" w:hAnsi="Verdana" w:cs="Verdana"/>
      <w:b/>
      <w:bCs/>
      <w:sz w:val="32"/>
      <w:szCs w:val="32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a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Подзаголовок Знак"/>
    <w:basedOn w:val="a0"/>
    <w:qFormat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d">
    <w:name w:val="Основной текст Знак"/>
    <w:basedOn w:val="a0"/>
    <w:qFormat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e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Основной текст_"/>
    <w:qFormat/>
    <w:rPr>
      <w:sz w:val="23"/>
      <w:shd w:val="clear" w:color="auto" w:fill="FFFFFF"/>
    </w:rPr>
  </w:style>
  <w:style w:type="character" w:customStyle="1" w:styleId="af1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2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2 Знак"/>
    <w:basedOn w:val="a0"/>
    <w:qFormat/>
    <w:rPr>
      <w:rFonts w:ascii="Arial" w:eastAsia="Times New Roman" w:hAnsi="Arial" w:cs="Arial"/>
      <w:sz w:val="24"/>
      <w:szCs w:val="24"/>
    </w:rPr>
  </w:style>
  <w:style w:type="character" w:customStyle="1" w:styleId="af3">
    <w:name w:val="Текст Знак"/>
    <w:basedOn w:val="a0"/>
    <w:qFormat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11">
    <w:name w:val="Верхний колонтитул Знак1"/>
    <w:qFormat/>
    <w:rPr>
      <w:rFonts w:ascii="Arial" w:hAnsi="Arial"/>
      <w:sz w:val="24"/>
      <w:lang w:eastAsia="ru-RU"/>
    </w:rPr>
  </w:style>
  <w:style w:type="character" w:customStyle="1" w:styleId="22">
    <w:name w:val="Основной текст с отступом 2 Знак2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qFormat/>
    <w:rPr>
      <w:rFonts w:ascii="Calibri" w:eastAsia="Times New Roman" w:hAnsi="Calibri" w:cs="Times New Roman"/>
      <w:sz w:val="16"/>
      <w:szCs w:val="16"/>
    </w:rPr>
  </w:style>
  <w:style w:type="character" w:customStyle="1" w:styleId="af4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концевой сноски Знак1"/>
    <w:basedOn w:val="a0"/>
    <w:qFormat/>
    <w:rPr>
      <w:sz w:val="20"/>
      <w:szCs w:val="20"/>
    </w:rPr>
  </w:style>
  <w:style w:type="character" w:customStyle="1" w:styleId="115">
    <w:name w:val="Текст концевой сноски Знак115"/>
    <w:basedOn w:val="a0"/>
    <w:qFormat/>
    <w:rPr>
      <w:rFonts w:ascii="Arial" w:hAnsi="Arial" w:cs="Arial"/>
    </w:rPr>
  </w:style>
  <w:style w:type="character" w:customStyle="1" w:styleId="114">
    <w:name w:val="Текст концевой сноски Знак114"/>
    <w:basedOn w:val="a0"/>
    <w:qFormat/>
    <w:rPr>
      <w:rFonts w:ascii="Arial" w:hAnsi="Arial" w:cs="Arial"/>
    </w:rPr>
  </w:style>
  <w:style w:type="character" w:customStyle="1" w:styleId="113">
    <w:name w:val="Текст концевой сноски Знак113"/>
    <w:basedOn w:val="a0"/>
    <w:qFormat/>
    <w:rPr>
      <w:rFonts w:ascii="Arial" w:hAnsi="Arial" w:cs="Arial"/>
    </w:rPr>
  </w:style>
  <w:style w:type="character" w:customStyle="1" w:styleId="112">
    <w:name w:val="Текст концевой сноски Знак112"/>
    <w:basedOn w:val="a0"/>
    <w:qFormat/>
    <w:rPr>
      <w:rFonts w:ascii="Arial" w:hAnsi="Arial" w:cs="Arial"/>
    </w:rPr>
  </w:style>
  <w:style w:type="character" w:customStyle="1" w:styleId="111">
    <w:name w:val="Текст концевой сноски Знак111"/>
    <w:basedOn w:val="a0"/>
    <w:qFormat/>
    <w:rPr>
      <w:rFonts w:ascii="Arial" w:hAnsi="Arial" w:cs="Arial"/>
    </w:rPr>
  </w:style>
  <w:style w:type="character" w:customStyle="1" w:styleId="110">
    <w:name w:val="Текст концевой сноски Знак110"/>
    <w:basedOn w:val="a0"/>
    <w:qFormat/>
    <w:rPr>
      <w:rFonts w:ascii="Arial" w:hAnsi="Arial" w:cs="Arial"/>
    </w:rPr>
  </w:style>
  <w:style w:type="character" w:customStyle="1" w:styleId="19">
    <w:name w:val="Текст концевой сноски Знак19"/>
    <w:basedOn w:val="a0"/>
    <w:qFormat/>
    <w:rPr>
      <w:rFonts w:ascii="Arial" w:hAnsi="Arial" w:cs="Arial"/>
    </w:rPr>
  </w:style>
  <w:style w:type="character" w:customStyle="1" w:styleId="18">
    <w:name w:val="Текст концевой сноски Знак18"/>
    <w:basedOn w:val="a0"/>
    <w:qFormat/>
    <w:rPr>
      <w:rFonts w:ascii="Arial" w:hAnsi="Arial" w:cs="Arial"/>
    </w:rPr>
  </w:style>
  <w:style w:type="character" w:customStyle="1" w:styleId="17">
    <w:name w:val="Текст концевой сноски Знак17"/>
    <w:basedOn w:val="a0"/>
    <w:qFormat/>
    <w:rPr>
      <w:rFonts w:ascii="Arial" w:hAnsi="Arial" w:cs="Arial"/>
    </w:rPr>
  </w:style>
  <w:style w:type="character" w:customStyle="1" w:styleId="16">
    <w:name w:val="Текст концевой сноски Знак16"/>
    <w:basedOn w:val="a0"/>
    <w:qFormat/>
    <w:rPr>
      <w:rFonts w:ascii="Arial" w:hAnsi="Arial" w:cs="Arial"/>
    </w:rPr>
  </w:style>
  <w:style w:type="character" w:customStyle="1" w:styleId="15">
    <w:name w:val="Текст концевой сноски Знак15"/>
    <w:basedOn w:val="a0"/>
    <w:qFormat/>
    <w:rPr>
      <w:rFonts w:ascii="Arial" w:hAnsi="Arial" w:cs="Arial"/>
    </w:rPr>
  </w:style>
  <w:style w:type="character" w:customStyle="1" w:styleId="14">
    <w:name w:val="Текст концевой сноски Знак14"/>
    <w:basedOn w:val="a0"/>
    <w:qFormat/>
    <w:rPr>
      <w:rFonts w:ascii="Arial" w:hAnsi="Arial" w:cs="Arial"/>
    </w:rPr>
  </w:style>
  <w:style w:type="character" w:customStyle="1" w:styleId="13">
    <w:name w:val="Текст концевой сноски Знак13"/>
    <w:basedOn w:val="a0"/>
    <w:qFormat/>
    <w:rPr>
      <w:rFonts w:ascii="Arial" w:hAnsi="Arial" w:cs="Arial"/>
    </w:rPr>
  </w:style>
  <w:style w:type="character" w:customStyle="1" w:styleId="120">
    <w:name w:val="Текст концевой сноски Знак12"/>
    <w:basedOn w:val="a0"/>
    <w:qFormat/>
    <w:rPr>
      <w:rFonts w:ascii="Arial" w:hAnsi="Arial" w:cs="Arial"/>
    </w:rPr>
  </w:style>
  <w:style w:type="character" w:customStyle="1" w:styleId="116">
    <w:name w:val="Текст концевой сноски Знак11"/>
    <w:qFormat/>
    <w:rPr>
      <w:rFonts w:ascii="Arial" w:hAnsi="Arial"/>
    </w:rPr>
  </w:style>
  <w:style w:type="character" w:customStyle="1" w:styleId="1a">
    <w:name w:val="Текст выноски Знак1"/>
    <w:qFormat/>
    <w:rPr>
      <w:rFonts w:ascii="Tahoma" w:hAnsi="Tahoma"/>
      <w:sz w:val="16"/>
      <w:lang w:eastAsia="en-US"/>
    </w:rPr>
  </w:style>
  <w:style w:type="character" w:customStyle="1" w:styleId="af5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Схема документа Знак"/>
    <w:basedOn w:val="a0"/>
    <w:qFormat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customStyle="1" w:styleId="text1">
    <w:name w:val="text1"/>
    <w:qFormat/>
    <w:rPr>
      <w:rFonts w:ascii="Verdana" w:hAnsi="Verdana"/>
      <w:sz w:val="20"/>
    </w:rPr>
  </w:style>
  <w:style w:type="character" w:customStyle="1" w:styleId="FontStyle207">
    <w:name w:val="Font Style207"/>
    <w:qFormat/>
    <w:rPr>
      <w:rFonts w:ascii="Century Schoolbook" w:hAnsi="Century Schoolbook"/>
      <w:sz w:val="18"/>
    </w:rPr>
  </w:style>
  <w:style w:type="character" w:customStyle="1" w:styleId="FontStyle263">
    <w:name w:val="Font Style263"/>
    <w:qFormat/>
    <w:rPr>
      <w:rFonts w:ascii="Century Schoolbook" w:hAnsi="Century Schoolbook"/>
      <w:sz w:val="20"/>
    </w:rPr>
  </w:style>
  <w:style w:type="character" w:customStyle="1" w:styleId="FontStyle202">
    <w:name w:val="Font Style202"/>
    <w:qFormat/>
    <w:rPr>
      <w:rFonts w:ascii="Century Schoolbook" w:hAnsi="Century Schoolbook"/>
      <w:b/>
      <w:sz w:val="20"/>
    </w:rPr>
  </w:style>
  <w:style w:type="character" w:customStyle="1" w:styleId="FontStyle247">
    <w:name w:val="Font Style247"/>
    <w:qFormat/>
    <w:rPr>
      <w:rFonts w:ascii="Century Schoolbook" w:hAnsi="Century Schoolbook"/>
      <w:spacing w:val="-10"/>
      <w:sz w:val="20"/>
    </w:rPr>
  </w:style>
  <w:style w:type="character" w:customStyle="1" w:styleId="FontStyle227">
    <w:name w:val="Font Style227"/>
    <w:qFormat/>
    <w:rPr>
      <w:rFonts w:ascii="Microsoft Sans Serif" w:hAnsi="Microsoft Sans Serif"/>
      <w:b/>
      <w:sz w:val="20"/>
    </w:rPr>
  </w:style>
  <w:style w:type="character" w:customStyle="1" w:styleId="FontStyle245">
    <w:name w:val="Font Style245"/>
    <w:qFormat/>
    <w:rPr>
      <w:rFonts w:ascii="Microsoft Sans Serif" w:hAnsi="Microsoft Sans Serif"/>
      <w:i/>
      <w:spacing w:val="10"/>
      <w:sz w:val="14"/>
    </w:rPr>
  </w:style>
  <w:style w:type="character" w:customStyle="1" w:styleId="FontStyle270">
    <w:name w:val="Font Style270"/>
    <w:qFormat/>
    <w:rPr>
      <w:rFonts w:ascii="Microsoft Sans Serif" w:hAnsi="Microsoft Sans Serif"/>
      <w:spacing w:val="-10"/>
      <w:sz w:val="46"/>
    </w:rPr>
  </w:style>
  <w:style w:type="character" w:customStyle="1" w:styleId="FontStyle267">
    <w:name w:val="Font Style267"/>
    <w:qFormat/>
    <w:rPr>
      <w:rFonts w:ascii="Franklin Gothic Medium" w:hAnsi="Franklin Gothic Medium"/>
      <w:sz w:val="20"/>
    </w:rPr>
  </w:style>
  <w:style w:type="character" w:customStyle="1" w:styleId="FontStyle208">
    <w:name w:val="Font Style208"/>
    <w:qFormat/>
    <w:rPr>
      <w:rFonts w:ascii="MS Reference Sans Serif" w:hAnsi="MS Reference Sans Serif"/>
      <w:b/>
      <w:smallCaps/>
      <w:sz w:val="12"/>
    </w:rPr>
  </w:style>
  <w:style w:type="character" w:customStyle="1" w:styleId="FontStyle269">
    <w:name w:val="Font Style269"/>
    <w:qFormat/>
    <w:rPr>
      <w:rFonts w:ascii="Century Schoolbook" w:hAnsi="Century Schoolbook"/>
      <w:i/>
      <w:spacing w:val="-10"/>
      <w:sz w:val="22"/>
    </w:rPr>
  </w:style>
  <w:style w:type="character" w:customStyle="1" w:styleId="FontStyle217">
    <w:name w:val="Font Style217"/>
    <w:qFormat/>
    <w:rPr>
      <w:rFonts w:ascii="Microsoft Sans Serif" w:hAnsi="Microsoft Sans Serif"/>
      <w:sz w:val="14"/>
    </w:rPr>
  </w:style>
  <w:style w:type="character" w:customStyle="1" w:styleId="FontStyle201">
    <w:name w:val="Font Style201"/>
    <w:qFormat/>
    <w:rPr>
      <w:rFonts w:ascii="Century Schoolbook" w:hAnsi="Century Schoolbook"/>
      <w:b/>
      <w:i/>
      <w:sz w:val="18"/>
    </w:rPr>
  </w:style>
  <w:style w:type="character" w:customStyle="1" w:styleId="FontStyle292">
    <w:name w:val="Font Style292"/>
    <w:qFormat/>
    <w:rPr>
      <w:rFonts w:ascii="Century Schoolbook" w:hAnsi="Century Schoolbook"/>
      <w:b/>
      <w:sz w:val="18"/>
    </w:rPr>
  </w:style>
  <w:style w:type="character" w:customStyle="1" w:styleId="FontStyle249">
    <w:name w:val="Font Style249"/>
    <w:qFormat/>
    <w:rPr>
      <w:rFonts w:ascii="MS Reference Sans Serif" w:hAnsi="MS Reference Sans Serif"/>
      <w:i/>
      <w:sz w:val="18"/>
    </w:rPr>
  </w:style>
  <w:style w:type="character" w:customStyle="1" w:styleId="FontStyle293">
    <w:name w:val="Font Style293"/>
    <w:qFormat/>
    <w:rPr>
      <w:rFonts w:ascii="Bookman Old Style" w:hAnsi="Bookman Old Style"/>
      <w:b/>
      <w:i/>
      <w:sz w:val="12"/>
    </w:rPr>
  </w:style>
  <w:style w:type="character" w:customStyle="1" w:styleId="af7">
    <w:name w:val="Без интервала Знак"/>
    <w:qFormat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11pt">
    <w:name w:val="Основной текст (2) + 11 pt"/>
    <w:qFormat/>
    <w:rPr>
      <w:rFonts w:ascii="Times New Roman" w:hAnsi="Times New Roman"/>
      <w:b/>
      <w:i/>
      <w:color w:val="000000"/>
      <w:spacing w:val="10"/>
      <w:w w:val="100"/>
      <w:sz w:val="22"/>
      <w:u w:val="none"/>
      <w:lang w:val="ru-RU" w:eastAsia="ru-RU"/>
    </w:rPr>
  </w:style>
  <w:style w:type="character" w:customStyle="1" w:styleId="23">
    <w:name w:val="Основной текст (2)_"/>
    <w:qFormat/>
    <w:rPr>
      <w:i/>
      <w:shd w:val="clear" w:color="auto" w:fill="FFFFFF"/>
    </w:rPr>
  </w:style>
  <w:style w:type="character" w:customStyle="1" w:styleId="118">
    <w:name w:val="Верхний колонтитул Знак118"/>
    <w:qFormat/>
    <w:rPr>
      <w:rFonts w:ascii="Arial" w:hAnsi="Arial"/>
      <w:sz w:val="24"/>
      <w:lang w:eastAsia="ru-RU"/>
    </w:rPr>
  </w:style>
  <w:style w:type="character" w:customStyle="1" w:styleId="117">
    <w:name w:val="Верхний колонтитул Знак117"/>
    <w:qFormat/>
    <w:rPr>
      <w:rFonts w:ascii="Arial" w:hAnsi="Arial"/>
      <w:sz w:val="24"/>
      <w:lang w:eastAsia="ru-RU"/>
    </w:rPr>
  </w:style>
  <w:style w:type="character" w:customStyle="1" w:styleId="1160">
    <w:name w:val="Верхний колонтитул Знак116"/>
    <w:qFormat/>
    <w:rPr>
      <w:rFonts w:ascii="Arial" w:hAnsi="Arial"/>
      <w:sz w:val="24"/>
      <w:lang w:eastAsia="ru-RU"/>
    </w:rPr>
  </w:style>
  <w:style w:type="character" w:customStyle="1" w:styleId="1150">
    <w:name w:val="Верхний колонтитул Знак115"/>
    <w:qFormat/>
    <w:rPr>
      <w:rFonts w:ascii="Arial" w:hAnsi="Arial"/>
      <w:sz w:val="24"/>
      <w:lang w:eastAsia="ru-RU"/>
    </w:rPr>
  </w:style>
  <w:style w:type="character" w:customStyle="1" w:styleId="1140">
    <w:name w:val="Верхний колонтитул Знак114"/>
    <w:qFormat/>
    <w:rPr>
      <w:rFonts w:ascii="Arial" w:hAnsi="Arial"/>
      <w:sz w:val="24"/>
      <w:lang w:eastAsia="ru-RU"/>
    </w:rPr>
  </w:style>
  <w:style w:type="character" w:customStyle="1" w:styleId="1130">
    <w:name w:val="Верхний колонтитул Знак113"/>
    <w:qFormat/>
    <w:rPr>
      <w:rFonts w:ascii="Arial" w:hAnsi="Arial"/>
      <w:sz w:val="24"/>
      <w:lang w:eastAsia="ru-RU"/>
    </w:rPr>
  </w:style>
  <w:style w:type="character" w:customStyle="1" w:styleId="1120">
    <w:name w:val="Верхний колонтитул Знак112"/>
    <w:qFormat/>
    <w:rPr>
      <w:rFonts w:ascii="Arial" w:hAnsi="Arial"/>
      <w:sz w:val="24"/>
      <w:lang w:eastAsia="ru-RU"/>
    </w:rPr>
  </w:style>
  <w:style w:type="character" w:customStyle="1" w:styleId="1110">
    <w:name w:val="Верхний колонтитул Знак111"/>
    <w:qFormat/>
    <w:rPr>
      <w:rFonts w:ascii="Arial" w:hAnsi="Arial"/>
      <w:sz w:val="24"/>
      <w:lang w:eastAsia="ru-RU"/>
    </w:rPr>
  </w:style>
  <w:style w:type="character" w:customStyle="1" w:styleId="1100">
    <w:name w:val="Верхний колонтитул Знак110"/>
    <w:qFormat/>
    <w:rPr>
      <w:rFonts w:ascii="Arial" w:hAnsi="Arial"/>
      <w:sz w:val="24"/>
      <w:lang w:eastAsia="ru-RU"/>
    </w:rPr>
  </w:style>
  <w:style w:type="character" w:customStyle="1" w:styleId="190">
    <w:name w:val="Верхний колонтитул Знак19"/>
    <w:qFormat/>
    <w:rPr>
      <w:rFonts w:ascii="Arial" w:hAnsi="Arial"/>
      <w:sz w:val="24"/>
      <w:lang w:eastAsia="ru-RU"/>
    </w:rPr>
  </w:style>
  <w:style w:type="character" w:customStyle="1" w:styleId="180">
    <w:name w:val="Верхний колонтитул Знак18"/>
    <w:qFormat/>
    <w:rPr>
      <w:rFonts w:ascii="Arial" w:hAnsi="Arial"/>
      <w:sz w:val="24"/>
      <w:lang w:eastAsia="ru-RU"/>
    </w:rPr>
  </w:style>
  <w:style w:type="character" w:customStyle="1" w:styleId="170">
    <w:name w:val="Верхний колонтитул Знак17"/>
    <w:qFormat/>
    <w:rPr>
      <w:rFonts w:ascii="Arial" w:hAnsi="Arial"/>
      <w:sz w:val="24"/>
      <w:lang w:eastAsia="ru-RU"/>
    </w:rPr>
  </w:style>
  <w:style w:type="character" w:customStyle="1" w:styleId="160">
    <w:name w:val="Верхний колонтитул Знак16"/>
    <w:qFormat/>
    <w:rPr>
      <w:rFonts w:ascii="Arial" w:hAnsi="Arial"/>
      <w:sz w:val="24"/>
      <w:lang w:eastAsia="ru-RU"/>
    </w:rPr>
  </w:style>
  <w:style w:type="character" w:customStyle="1" w:styleId="150">
    <w:name w:val="Верхний колонтитул Знак15"/>
    <w:qFormat/>
    <w:rPr>
      <w:rFonts w:ascii="Arial" w:hAnsi="Arial"/>
      <w:sz w:val="24"/>
      <w:lang w:eastAsia="ru-RU"/>
    </w:rPr>
  </w:style>
  <w:style w:type="character" w:customStyle="1" w:styleId="140">
    <w:name w:val="Верхний колонтитул Знак14"/>
    <w:qFormat/>
    <w:rPr>
      <w:rFonts w:ascii="Arial" w:hAnsi="Arial"/>
      <w:sz w:val="24"/>
      <w:lang w:eastAsia="ru-RU"/>
    </w:rPr>
  </w:style>
  <w:style w:type="character" w:customStyle="1" w:styleId="130">
    <w:name w:val="Верхний колонтитул Знак13"/>
    <w:qFormat/>
    <w:rPr>
      <w:rFonts w:ascii="Arial" w:hAnsi="Arial"/>
      <w:sz w:val="24"/>
      <w:lang w:eastAsia="ru-RU"/>
    </w:rPr>
  </w:style>
  <w:style w:type="character" w:customStyle="1" w:styleId="121">
    <w:name w:val="Верхний колонтитул Знак12"/>
    <w:qFormat/>
    <w:rPr>
      <w:rFonts w:ascii="Arial" w:hAnsi="Arial"/>
      <w:sz w:val="24"/>
      <w:lang w:eastAsia="ru-RU"/>
    </w:rPr>
  </w:style>
  <w:style w:type="character" w:customStyle="1" w:styleId="119">
    <w:name w:val="Верхний колонтитул Знак11"/>
    <w:qFormat/>
    <w:rPr>
      <w:rFonts w:ascii="Arial" w:hAnsi="Arial"/>
      <w:sz w:val="24"/>
      <w:lang w:eastAsia="ru-RU"/>
    </w:rPr>
  </w:style>
  <w:style w:type="character" w:customStyle="1" w:styleId="af8">
    <w:name w:val="Знак Знак Знак"/>
    <w:qFormat/>
    <w:rPr>
      <w:rFonts w:ascii="Calibri" w:eastAsia="Times New Roman" w:hAnsi="Calibri" w:cs="Times New Roman"/>
      <w:sz w:val="28"/>
      <w:szCs w:val="28"/>
      <w:lang w:eastAsia="en-US"/>
    </w:rPr>
  </w:style>
  <w:style w:type="character" w:customStyle="1" w:styleId="extended-textfull">
    <w:name w:val="extended-text__full"/>
    <w:basedOn w:val="a0"/>
    <w:qFormat/>
  </w:style>
  <w:style w:type="character" w:customStyle="1" w:styleId="link">
    <w:name w:val="link"/>
    <w:basedOn w:val="a0"/>
    <w:qFormat/>
  </w:style>
  <w:style w:type="character" w:customStyle="1" w:styleId="af9">
    <w:name w:val="Гипертекстовая ссылка"/>
    <w:qFormat/>
    <w:rPr>
      <w:color w:val="106BBE"/>
    </w:rPr>
  </w:style>
  <w:style w:type="character" w:customStyle="1" w:styleId="extended-textshort">
    <w:name w:val="extended-text__short"/>
    <w:basedOn w:val="a0"/>
    <w:qFormat/>
  </w:style>
  <w:style w:type="character" w:customStyle="1" w:styleId="layout">
    <w:name w:val="layout"/>
    <w:basedOn w:val="a0"/>
    <w:qFormat/>
  </w:style>
  <w:style w:type="character" w:customStyle="1" w:styleId="js-mediator-article">
    <w:name w:val="js-mediator-article"/>
    <w:basedOn w:val="a0"/>
    <w:qFormat/>
  </w:style>
  <w:style w:type="character" w:customStyle="1" w:styleId="c1">
    <w:name w:val="c1"/>
    <w:basedOn w:val="a0"/>
    <w:qFormat/>
  </w:style>
  <w:style w:type="character" w:customStyle="1" w:styleId="topic-text-token">
    <w:name w:val="topic-text-token"/>
    <w:basedOn w:val="a0"/>
    <w:qFormat/>
  </w:style>
  <w:style w:type="character" w:customStyle="1" w:styleId="60">
    <w:name w:val="Заголовок 6 Знак"/>
    <w:basedOn w:val="a0"/>
    <w:qFormat/>
    <w:rPr>
      <w:rFonts w:ascii="Calibri Light" w:eastAsia="Times New Roman" w:hAnsi="Calibri Light" w:cs="Times New Roman"/>
      <w:i/>
      <w:color w:val="1F4D78"/>
      <w:sz w:val="24"/>
      <w:szCs w:val="24"/>
    </w:rPr>
  </w:style>
  <w:style w:type="character" w:customStyle="1" w:styleId="151">
    <w:name w:val="15"/>
    <w:basedOn w:val="a0"/>
    <w:qFormat/>
    <w:rPr>
      <w:rFonts w:ascii="Times New Roman" w:hAnsi="Times New Roman" w:cs="Times New Roman"/>
      <w:color w:val="0000FF"/>
      <w:u w:val="single"/>
    </w:rPr>
  </w:style>
  <w:style w:type="character" w:customStyle="1" w:styleId="161">
    <w:name w:val="16"/>
    <w:basedOn w:val="a0"/>
    <w:qFormat/>
    <w:rPr>
      <w:rFonts w:ascii="Times New Roman" w:hAnsi="Times New Roman" w:cs="Times New Roman"/>
      <w:b/>
    </w:rPr>
  </w:style>
  <w:style w:type="character" w:customStyle="1" w:styleId="171">
    <w:name w:val="17"/>
    <w:basedOn w:val="a0"/>
    <w:qFormat/>
    <w:rPr>
      <w:rFonts w:ascii="Times New Roman" w:hAnsi="Times New Roman" w:cs="Times New Roman"/>
    </w:rPr>
  </w:style>
  <w:style w:type="character" w:customStyle="1" w:styleId="210">
    <w:name w:val="Заголовок 2 Знак1"/>
    <w:basedOn w:val="a0"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220">
    <w:name w:val="Заголовок 2 Знак2"/>
    <w:basedOn w:val="a0"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24">
    <w:name w:val="Верхний колонтитул Знак2"/>
    <w:basedOn w:val="a0"/>
    <w:qFormat/>
  </w:style>
  <w:style w:type="character" w:customStyle="1" w:styleId="afa">
    <w:name w:val="Символ нумерации"/>
    <w:qFormat/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</w:rPr>
  </w:style>
  <w:style w:type="paragraph" w:styleId="afd">
    <w:name w:val="List"/>
    <w:basedOn w:val="afc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">
    <w:name w:val="index heading"/>
    <w:basedOn w:val="a"/>
    <w:next w:val="1b"/>
    <w:qFormat/>
    <w:pPr>
      <w:suppressLineNumbers/>
    </w:pPr>
    <w:rPr>
      <w:rFonts w:cs="Arial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5">
    <w:name w:val="Body Text 2"/>
    <w:basedOn w:val="a"/>
    <w:qFormat/>
    <w:pPr>
      <w:spacing w:after="120" w:line="480" w:lineRule="auto"/>
      <w:ind w:right="200"/>
      <w:jc w:val="center"/>
    </w:pPr>
    <w:rPr>
      <w:rFonts w:ascii="Arial" w:eastAsia="Times New Roman" w:hAnsi="Arial" w:cs="Arial"/>
      <w:sz w:val="24"/>
      <w:szCs w:val="24"/>
    </w:rPr>
  </w:style>
  <w:style w:type="paragraph" w:styleId="aff1">
    <w:name w:val="Plain Text"/>
    <w:basedOn w:val="a"/>
    <w:qFormat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paragraph" w:styleId="33">
    <w:name w:val="Body Text Indent 3"/>
    <w:basedOn w:val="a"/>
    <w:qFormat/>
    <w:pPr>
      <w:spacing w:after="120"/>
      <w:ind w:left="283"/>
    </w:pPr>
    <w:rPr>
      <w:rFonts w:eastAsia="Times New Roman"/>
      <w:sz w:val="16"/>
      <w:szCs w:val="16"/>
    </w:rPr>
  </w:style>
  <w:style w:type="paragraph" w:styleId="aff2">
    <w:name w:val="end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annotation text"/>
    <w:basedOn w:val="a"/>
    <w:qFormat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paragraph" w:styleId="1b">
    <w:name w:val="index 1"/>
    <w:basedOn w:val="a"/>
    <w:next w:val="a"/>
    <w:qFormat/>
  </w:style>
  <w:style w:type="paragraph" w:styleId="aff4">
    <w:name w:val="Document Map"/>
    <w:basedOn w:val="a"/>
    <w:qFormat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styleId="aff5">
    <w:name w:val="footnote text"/>
    <w:basedOn w:val="a"/>
    <w:pPr>
      <w:ind w:firstLine="1134"/>
      <w:jc w:val="center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6">
    <w:name w:val="Колонтитул"/>
    <w:basedOn w:val="a"/>
    <w:qFormat/>
  </w:style>
  <w:style w:type="paragraph" w:styleId="aff7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8">
    <w:name w:val="Body Text Indent"/>
    <w:basedOn w:val="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aff9">
    <w:name w:val="List Bullet"/>
    <w:basedOn w:val="a"/>
    <w:qFormat/>
    <w:pPr>
      <w:tabs>
        <w:tab w:val="left" w:pos="-39"/>
        <w:tab w:val="left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styleId="affa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qFormat/>
    <w:pPr>
      <w:spacing w:after="120" w:line="480" w:lineRule="auto"/>
      <w:ind w:left="283" w:firstLine="1134"/>
      <w:jc w:val="center"/>
    </w:pPr>
    <w:rPr>
      <w:rFonts w:ascii="Times New Roman" w:eastAsia="Times New Roman" w:hAnsi="Times New Roman"/>
      <w:sz w:val="28"/>
      <w:szCs w:val="20"/>
    </w:rPr>
  </w:style>
  <w:style w:type="paragraph" w:styleId="affc">
    <w:name w:val="Sub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44"/>
    </w:rPr>
  </w:style>
  <w:style w:type="paragraph" w:styleId="affd">
    <w:name w:val="Block Text"/>
    <w:basedOn w:val="a"/>
    <w:qFormat/>
    <w:pPr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</w:rPr>
  </w:style>
  <w:style w:type="paragraph" w:styleId="aff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c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d">
    <w:name w:val="Основной текст с отступом1"/>
    <w:basedOn w:val="a"/>
    <w:qFormat/>
    <w:pPr>
      <w:spacing w:after="0" w:line="240" w:lineRule="auto"/>
      <w:ind w:firstLine="360"/>
    </w:pPr>
    <w:rPr>
      <w:rFonts w:eastAsia="Times New Roman"/>
      <w:sz w:val="28"/>
      <w:szCs w:val="28"/>
      <w:lang w:eastAsia="en-US"/>
    </w:rPr>
  </w:style>
  <w:style w:type="paragraph" w:customStyle="1" w:styleId="1e">
    <w:name w:val="Основной текст1"/>
    <w:basedOn w:val="a"/>
    <w:qFormat/>
    <w:pPr>
      <w:shd w:val="clear" w:color="auto" w:fill="FFFFFF"/>
      <w:spacing w:after="0" w:line="240" w:lineRule="atLeast"/>
    </w:pPr>
    <w:rPr>
      <w:sz w:val="23"/>
    </w:rPr>
  </w:style>
  <w:style w:type="paragraph" w:styleId="afff">
    <w:name w:val="No Spacing"/>
    <w:qFormat/>
    <w:pPr>
      <w:overflowPunct w:val="0"/>
      <w:ind w:right="200"/>
      <w:jc w:val="center"/>
    </w:pPr>
    <w:rPr>
      <w:rFonts w:ascii="Arial" w:eastAsia="Times New Roman" w:hAnsi="Arial" w:cs="Arial"/>
      <w:sz w:val="24"/>
      <w:szCs w:val="24"/>
      <w:lang w:eastAsia="ru-RU" w:bidi="ar-SA"/>
    </w:rPr>
  </w:style>
  <w:style w:type="paragraph" w:customStyle="1" w:styleId="afff0">
    <w:name w:val="Стиль"/>
    <w:qFormat/>
    <w:pPr>
      <w:widowControl w:val="0"/>
      <w:overflowPunct w:val="0"/>
    </w:pPr>
    <w:rPr>
      <w:rFonts w:ascii="Arial" w:eastAsia="Times New Roman" w:hAnsi="Arial" w:cs="Arial"/>
      <w:sz w:val="24"/>
      <w:szCs w:val="24"/>
      <w:lang w:eastAsia="ru-RU" w:bidi="ar-SA"/>
    </w:rPr>
  </w:style>
  <w:style w:type="paragraph" w:customStyle="1" w:styleId="1f">
    <w:name w:val="Обычный1"/>
    <w:qFormat/>
    <w:pPr>
      <w:widowControl w:val="0"/>
      <w:overflowPunct w:val="0"/>
      <w:snapToGrid w:val="0"/>
      <w:spacing w:line="259" w:lineRule="auto"/>
      <w:ind w:firstLine="520"/>
      <w:jc w:val="both"/>
    </w:pPr>
    <w:rPr>
      <w:rFonts w:eastAsia="Times New Roman"/>
      <w:sz w:val="18"/>
      <w:lang w:eastAsia="ru-RU" w:bidi="ar-SA"/>
    </w:rPr>
  </w:style>
  <w:style w:type="paragraph" w:customStyle="1" w:styleId="msonormalcxspmiddle">
    <w:name w:val="msonormalcxspmiddle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eastAsia="Times New Roman"/>
      <w:color w:val="000000"/>
      <w:sz w:val="24"/>
      <w:szCs w:val="24"/>
      <w:lang w:eastAsia="ru-RU" w:bidi="ar-SA"/>
    </w:rPr>
  </w:style>
  <w:style w:type="paragraph" w:customStyle="1" w:styleId="27">
    <w:name w:val="Основной текст с отступом 2 Знак"/>
    <w:basedOn w:val="a"/>
    <w:qFormat/>
    <w:pPr>
      <w:tabs>
        <w:tab w:val="left" w:pos="537"/>
        <w:tab w:val="left" w:pos="1080"/>
      </w:tabs>
      <w:spacing w:after="0" w:line="360" w:lineRule="auto"/>
      <w:ind w:left="1080" w:hanging="371"/>
    </w:pPr>
    <w:rPr>
      <w:rFonts w:ascii="Times New Roman" w:eastAsia="Times New Roman" w:hAnsi="Times New Roman"/>
      <w:sz w:val="24"/>
      <w:szCs w:val="24"/>
    </w:rPr>
  </w:style>
  <w:style w:type="paragraph" w:customStyle="1" w:styleId="afff1">
    <w:name w:val="Новый"/>
    <w:basedOn w:val="a"/>
    <w:qFormat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qFormat/>
    <w:pPr>
      <w:widowControl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">
    <w:name w:val="Style9"/>
    <w:basedOn w:val="a"/>
    <w:qFormat/>
    <w:pPr>
      <w:widowControl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qFormat/>
    <w:pPr>
      <w:widowControl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46">
    <w:name w:val="Style46"/>
    <w:basedOn w:val="a"/>
    <w:qFormat/>
    <w:pPr>
      <w:widowControl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qFormat/>
    <w:pPr>
      <w:widowControl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qFormat/>
    <w:pPr>
      <w:widowControl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qFormat/>
    <w:pPr>
      <w:widowControl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qFormat/>
    <w:pPr>
      <w:widowControl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qFormat/>
    <w:pPr>
      <w:widowControl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qFormat/>
    <w:pPr>
      <w:widowControl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qFormat/>
    <w:pPr>
      <w:widowControl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qFormat/>
    <w:pPr>
      <w:widowControl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qFormat/>
    <w:pPr>
      <w:widowControl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lang w:eastAsia="ru-RU" w:bidi="ar-SA"/>
    </w:rPr>
  </w:style>
  <w:style w:type="paragraph" w:customStyle="1" w:styleId="211">
    <w:name w:val="Основной текст с отступом 2 Знак1"/>
    <w:basedOn w:val="a"/>
    <w:qFormat/>
    <w:pPr>
      <w:widowControl w:val="0"/>
      <w:shd w:val="clear" w:color="auto" w:fill="FFFFFF"/>
      <w:spacing w:after="660" w:line="240" w:lineRule="atLeast"/>
      <w:jc w:val="right"/>
    </w:pPr>
    <w:rPr>
      <w:b/>
      <w:i/>
    </w:rPr>
  </w:style>
  <w:style w:type="paragraph" w:customStyle="1" w:styleId="11a">
    <w:name w:val="Основной текст с отступом11"/>
    <w:basedOn w:val="a"/>
    <w:qFormat/>
    <w:pPr>
      <w:spacing w:after="0" w:line="240" w:lineRule="auto"/>
      <w:ind w:firstLine="360"/>
    </w:pPr>
    <w:rPr>
      <w:rFonts w:eastAsia="Times New Roman"/>
      <w:sz w:val="28"/>
      <w:szCs w:val="28"/>
      <w:lang w:eastAsia="en-US"/>
    </w:rPr>
  </w:style>
  <w:style w:type="paragraph" w:customStyle="1" w:styleId="28">
    <w:name w:val="Обычный2"/>
    <w:qFormat/>
    <w:pPr>
      <w:widowControl w:val="0"/>
      <w:overflowPunct w:val="0"/>
      <w:spacing w:line="259" w:lineRule="auto"/>
      <w:ind w:firstLine="520"/>
      <w:jc w:val="both"/>
    </w:pPr>
    <w:rPr>
      <w:rFonts w:eastAsia="Times New Roman"/>
      <w:sz w:val="18"/>
      <w:lang w:eastAsia="ru-RU" w:bidi="ar-SA"/>
    </w:rPr>
  </w:style>
  <w:style w:type="paragraph" w:customStyle="1" w:styleId="35">
    <w:name w:val="Обычный3"/>
    <w:qFormat/>
    <w:pPr>
      <w:widowControl w:val="0"/>
      <w:overflowPunct w:val="0"/>
      <w:spacing w:line="259" w:lineRule="auto"/>
      <w:ind w:firstLine="520"/>
      <w:jc w:val="both"/>
    </w:pPr>
    <w:rPr>
      <w:rFonts w:eastAsia="Times New Roman"/>
      <w:sz w:val="18"/>
      <w:lang w:eastAsia="ru-RU" w:bidi="ar-SA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Fiction">
    <w:name w:val="Fiction"/>
    <w:qFormat/>
    <w:pPr>
      <w:overflowPunct w:val="0"/>
      <w:jc w:val="both"/>
      <w:outlineLvl w:val="3"/>
    </w:pPr>
    <w:rPr>
      <w:rFonts w:ascii="Arial" w:eastAsia="Times New Roman" w:hAnsi="Arial" w:cs="Arial"/>
      <w:sz w:val="18"/>
      <w:szCs w:val="24"/>
      <w:lang w:eastAsia="ru-RU" w:bidi="ar-SA"/>
    </w:rPr>
  </w:style>
  <w:style w:type="paragraph" w:customStyle="1" w:styleId="afff2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">
    <w:name w:val="p"/>
    <w:basedOn w:val="a"/>
    <w:qFormat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Iauiue">
    <w:name w:val="Iau?iue"/>
    <w:qFormat/>
    <w:pPr>
      <w:overflowPunct w:val="0"/>
    </w:pPr>
    <w:rPr>
      <w:rFonts w:eastAsia="Times New Roman"/>
      <w:lang w:val="en-US" w:eastAsia="ru-RU" w:bidi="ar-SA"/>
    </w:r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c0c6">
    <w:name w:val="c0 c6"/>
    <w:basedOn w:val="a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normacttext">
    <w:name w:val="norm_act_text"/>
    <w:basedOn w:val="a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9">
    <w:name w:val="Абзац списка2"/>
    <w:basedOn w:val="a"/>
    <w:qFormat/>
    <w:pPr>
      <w:spacing w:before="280" w:after="280" w:line="271" w:lineRule="auto"/>
    </w:pPr>
    <w:rPr>
      <w:rFonts w:eastAsia="Times New Roman" w:cs="Calibri"/>
      <w:sz w:val="24"/>
      <w:szCs w:val="24"/>
    </w:rPr>
  </w:style>
  <w:style w:type="paragraph" w:customStyle="1" w:styleId="afff4">
    <w:name w:val="Содержимое врезки"/>
    <w:basedOn w:val="a"/>
    <w:qFormat/>
    <w:pPr>
      <w:spacing w:before="280" w:after="280" w:line="271" w:lineRule="auto"/>
    </w:pPr>
    <w:rPr>
      <w:rFonts w:eastAsia="Times New Roman" w:cs="Calibri"/>
      <w:sz w:val="24"/>
      <w:szCs w:val="24"/>
    </w:rPr>
  </w:style>
  <w:style w:type="paragraph" w:styleId="afff5">
    <w:name w:val="List Paragraph"/>
    <w:basedOn w:val="a"/>
    <w:qFormat/>
    <w:pPr>
      <w:widowControl w:val="0"/>
      <w:spacing w:after="0" w:line="240" w:lineRule="auto"/>
      <w:ind w:left="720"/>
      <w:contextualSpacing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customStyle="1" w:styleId="c0">
    <w:name w:val="c0"/>
    <w:basedOn w:val="a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rtecenter">
    <w:name w:val="rtecenter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1f0">
    <w:name w:val="Сетка таблицы1"/>
    <w:basedOn w:val="a1"/>
    <w:next w:val="afff6"/>
    <w:uiPriority w:val="39"/>
    <w:rsid w:val="00CB6DDA"/>
    <w:pPr>
      <w:suppressAutoHyphens w:val="0"/>
    </w:pPr>
    <w:rPr>
      <w:rFonts w:ascii="Calibri" w:eastAsia="Calibri" w:hAnsi="Calibr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6">
    <w:name w:val="Table Grid"/>
    <w:basedOn w:val="a1"/>
    <w:uiPriority w:val="59"/>
    <w:rsid w:val="00CB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ff6"/>
    <w:uiPriority w:val="39"/>
    <w:rsid w:val="00CB1026"/>
    <w:pPr>
      <w:suppressAutoHyphens w:val="0"/>
    </w:pPr>
    <w:rPr>
      <w:rFonts w:ascii="Calibri" w:eastAsia="Calibri" w:hAnsi="Calibr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16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boriko_sy</dc:creator>
  <cp:lastModifiedBy>User</cp:lastModifiedBy>
  <cp:revision>30</cp:revision>
  <cp:lastPrinted>2025-01-20T14:25:00Z</cp:lastPrinted>
  <dcterms:created xsi:type="dcterms:W3CDTF">2026-01-14T03:53:00Z</dcterms:created>
  <dcterms:modified xsi:type="dcterms:W3CDTF">2026-01-18T09:30:00Z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006E7E4F0C0F4EADA33AA44E0106375C</vt:lpwstr>
  </property>
  <property fmtid="{D5CDD505-2E9C-101B-9397-08002B2CF9AE}" pid="4" name="KSOProductBuildVer">
    <vt:lpwstr>1049-11.2.0.11513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