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lang w:val="ru-RU"/>
        </w:rPr>
        <w:t>«Правила нижнего белья» имеется </w:t>
      </w:r>
      <w:r>
        <w:rPr>
          <w:rStyle w:val="Strong"/>
          <w:lang w:val="ru-RU"/>
        </w:rPr>
        <w:t>4 важных аспекта.</w:t>
      </w:r>
    </w:p>
    <w:p>
      <w:pPr>
        <w:pStyle w:val="BodyText"/>
        <w:bidi w:val="0"/>
        <w:jc w:val="left"/>
        <w:rPr/>
      </w:pPr>
      <w:r>
        <w:rPr>
          <w:rStyle w:val="Emphasis"/>
        </w:rPr>
        <w:t>Твое тело принадлежит только тебе.</w:t>
      </w:r>
      <w:r>
        <w:rPr/>
        <w:t xml:space="preserve"> </w:t>
      </w:r>
    </w:p>
    <w:p>
      <w:pPr>
        <w:pStyle w:val="BodyText"/>
        <w:bidi w:val="0"/>
        <w:jc w:val="both"/>
        <w:rPr/>
      </w:pPr>
      <w:r>
        <w:rPr>
          <w:lang w:val="ru-RU"/>
        </w:rPr>
        <w:t xml:space="preserve">Ваше </w:t>
      </w:r>
      <w:r>
        <w:rPr/>
        <w:t xml:space="preserve">тело принадлежит </w:t>
      </w:r>
      <w:r>
        <w:rPr>
          <w:lang w:val="ru-RU"/>
        </w:rPr>
        <w:t>вам</w:t>
      </w:r>
      <w:r>
        <w:rPr/>
        <w:t xml:space="preserve">, и никто не может касаться его без разрешения. Дети имеют право отказаться от поцелуя илиприкосновения, даже со стороны человека, которого они любят. </w:t>
      </w:r>
      <w:r>
        <w:rPr>
          <w:lang w:val="ru-RU"/>
        </w:rPr>
        <w:t>Важно научиться</w:t>
      </w:r>
      <w:r>
        <w:rPr/>
        <w:t xml:space="preserve"> говор</w:t>
      </w:r>
      <w:r>
        <w:rPr>
          <w:lang w:val="ru-RU"/>
        </w:rPr>
        <w:t>ить</w:t>
      </w:r>
      <w:r>
        <w:rPr/>
        <w:t xml:space="preserve"> «Нет», причем сразу же и твердо, в связи с неуместным физическим контактом, для того, чтобы избегать небезопасных ситуаций и сообщить о случившемся тому взрослому, который пользуется </w:t>
      </w:r>
      <w:r>
        <w:rPr>
          <w:lang w:val="ru-RU"/>
        </w:rPr>
        <w:t>вашим</w:t>
      </w:r>
      <w:r>
        <w:rPr/>
        <w:t xml:space="preserve"> доверием. </w:t>
      </w:r>
      <w:r>
        <w:rPr>
          <w:rStyle w:val="Emphasis"/>
        </w:rPr>
        <w:t xml:space="preserve">Хорошее прикосновение – плохое прикосновение. </w:t>
      </w:r>
      <w:r>
        <w:rPr>
          <w:rStyle w:val="Emphasis"/>
          <w:b w:val="false"/>
          <w:bCs w:val="false"/>
          <w:i w:val="false"/>
          <w:iCs w:val="false"/>
          <w:lang w:val="ru-RU"/>
        </w:rPr>
        <w:t>П</w:t>
      </w:r>
      <w:r>
        <w:rPr/>
        <w:t xml:space="preserve">лохо, если кто-то осматривает </w:t>
      </w:r>
      <w:r>
        <w:rPr>
          <w:lang w:val="ru-RU"/>
        </w:rPr>
        <w:t>ваши</w:t>
      </w:r>
      <w:r>
        <w:rPr/>
        <w:t xml:space="preserve"> интимные части тела, касается их или просит посмотреть на «тайные» части тела другого человека или коснуться их.</w:t>
      </w:r>
    </w:p>
    <w:p>
      <w:pPr>
        <w:pStyle w:val="BodyText"/>
        <w:bidi w:val="0"/>
        <w:jc w:val="both"/>
        <w:rPr/>
      </w:pPr>
      <w:r>
        <w:rPr>
          <w:rStyle w:val="Emphasis"/>
        </w:rPr>
        <w:t>Хорошие тайны – плохие тайны.</w:t>
      </w:r>
      <w:r>
        <w:rPr/>
        <w:t xml:space="preserve"> Действия под покровом тайны – это основная тактика тех, кто занимается сексуальными домогательствами. Поэтому столь важно </w:t>
      </w:r>
      <w:r>
        <w:rPr>
          <w:lang w:val="ru-RU"/>
        </w:rPr>
        <w:t xml:space="preserve">научиться </w:t>
      </w:r>
      <w:r>
        <w:rPr/>
        <w:t xml:space="preserve">различию между хорошими и плохими тайнами, а также создать атмосферу доверия. Любая тайна, которая вызывает у </w:t>
      </w:r>
      <w:r>
        <w:rPr>
          <w:lang w:val="ru-RU"/>
        </w:rPr>
        <w:t>вас</w:t>
      </w:r>
      <w:r>
        <w:rPr/>
        <w:t xml:space="preserve"> подавленность, дискомфорт, страх и отчаяние – это плохая тайна и ее нельзя хранить в себе; о ней нужно рассказать тому взрослому,  </w:t>
      </w:r>
      <w:r>
        <w:rPr>
          <w:lang w:val="ru-RU"/>
        </w:rPr>
        <w:t>которому доверяете.</w:t>
      </w:r>
    </w:p>
    <w:p>
      <w:pPr>
        <w:pStyle w:val="BodyText"/>
        <w:bidi w:val="0"/>
        <w:jc w:val="both"/>
        <w:rPr/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</w:r>
    </w:p>
    <w:p>
      <w:pPr>
        <w:pStyle w:val="Normal"/>
        <w:bidi w:val="0"/>
        <w:jc w:val="left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</w:r>
    </w:p>
    <w:p>
      <w:pPr>
        <w:pStyle w:val="Normal"/>
        <w:shd w:fill="FFFFFF" w:val="clear"/>
        <w:bidi w:val="0"/>
        <w:spacing w:lineRule="atLeast" w:line="285" w:before="0" w:after="150"/>
        <w:ind w:hanging="0" w:left="0" w:right="0"/>
        <w:jc w:val="center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Справочная информация для обращения в случае опасности:</w:t>
      </w:r>
    </w:p>
    <w:p>
      <w:pPr>
        <w:pStyle w:val="Normal"/>
        <w:shd w:fill="FFFFFF" w:val="clear"/>
        <w:bidi w:val="0"/>
        <w:spacing w:lineRule="atLeast" w:line="285" w:before="0" w:after="150"/>
        <w:ind w:hanging="0" w:left="0" w:right="0"/>
        <w:jc w:val="center"/>
        <w:rPr/>
      </w:pPr>
      <w:r>
        <w:rPr>
          <w:rFonts w:eastAsia="Times New Roman"/>
          <w:b/>
          <w:color w:val="333333"/>
          <w:sz w:val="28"/>
          <w:szCs w:val="28"/>
        </w:rPr>
        <w:t>02</w:t>
      </w:r>
      <w:r>
        <w:rPr>
          <w:rFonts w:eastAsia="Times New Roman"/>
          <w:color w:val="333333"/>
          <w:sz w:val="28"/>
          <w:szCs w:val="28"/>
        </w:rPr>
        <w:t xml:space="preserve"> - вызов полиции</w:t>
      </w:r>
    </w:p>
    <w:p>
      <w:pPr>
        <w:pStyle w:val="Normal"/>
        <w:shd w:fill="FFFFFF" w:val="clear"/>
        <w:bidi w:val="0"/>
        <w:spacing w:lineRule="atLeast" w:line="285" w:before="0" w:after="150"/>
        <w:ind w:hanging="0" w:left="0" w:right="0"/>
        <w:jc w:val="center"/>
        <w:rPr/>
      </w:pPr>
      <w:r>
        <w:rPr>
          <w:rFonts w:eastAsia="Times New Roman"/>
          <w:b/>
          <w:color w:val="333333"/>
          <w:sz w:val="28"/>
          <w:szCs w:val="28"/>
        </w:rPr>
        <w:t>112</w:t>
      </w:r>
      <w:r>
        <w:rPr>
          <w:rFonts w:eastAsia="Times New Roman"/>
          <w:color w:val="333333"/>
          <w:sz w:val="28"/>
          <w:szCs w:val="28"/>
        </w:rPr>
        <w:t xml:space="preserve"> - с любого, в том числе мобильного, телефона.</w:t>
      </w:r>
    </w:p>
    <w:p>
      <w:pPr>
        <w:pStyle w:val="Normal"/>
        <w:shd w:fill="FFFFFF" w:val="clear"/>
        <w:bidi w:val="0"/>
        <w:spacing w:lineRule="atLeast" w:line="285" w:before="0" w:after="150"/>
        <w:ind w:hanging="0" w:left="0" w:right="0"/>
        <w:jc w:val="center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Общероссийский детский телефон доверия </w:t>
      </w:r>
    </w:p>
    <w:p>
      <w:pPr>
        <w:pStyle w:val="Normal"/>
        <w:shd w:fill="FFFFFF" w:val="clear"/>
        <w:bidi w:val="0"/>
        <w:spacing w:lineRule="atLeast" w:line="285" w:before="0" w:after="150"/>
        <w:ind w:hanging="0" w:left="0" w:right="0"/>
        <w:jc w:val="center"/>
        <w:rPr>
          <w:rFonts w:eastAsia="Times New Roman"/>
          <w:b/>
          <w:color w:val="333333"/>
          <w:sz w:val="28"/>
          <w:szCs w:val="28"/>
          <w:lang w:val="ru-RU"/>
        </w:rPr>
      </w:pPr>
      <w:r>
        <w:rPr>
          <w:rFonts w:eastAsia="Times New Roman"/>
          <w:b/>
          <w:color w:val="333333"/>
          <w:sz w:val="28"/>
          <w:szCs w:val="28"/>
          <w:lang w:val="ru-RU"/>
        </w:rPr>
        <w:t>8-800-2000-122,</w:t>
      </w:r>
    </w:p>
    <w:p>
      <w:pPr>
        <w:pStyle w:val="Normal"/>
        <w:shd w:fill="FFFFFF" w:val="clear"/>
        <w:bidi w:val="0"/>
        <w:spacing w:lineRule="atLeast" w:line="285" w:before="0" w:after="150"/>
        <w:ind w:hanging="0" w:left="0" w:right="0"/>
        <w:jc w:val="center"/>
        <w:rPr>
          <w:rFonts w:eastAsia="Times New Roman"/>
          <w:b/>
          <w:color w:val="333333"/>
          <w:sz w:val="28"/>
          <w:szCs w:val="28"/>
          <w:lang w:val="ru-RU"/>
        </w:rPr>
      </w:pPr>
      <w:r>
        <w:rPr>
          <w:rFonts w:eastAsia="Times New Roman"/>
          <w:b/>
          <w:color w:val="333333"/>
          <w:sz w:val="28"/>
          <w:szCs w:val="28"/>
          <w:lang w:val="ru-RU"/>
        </w:rPr>
        <w:t>124.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ОГКУСО «СРЦН Иркутского </w:t>
      </w:r>
      <w:r>
        <w:rPr>
          <w:sz w:val="28"/>
          <w:szCs w:val="28"/>
          <w:lang w:val="ru-RU"/>
        </w:rPr>
        <w:t>муниципального округа</w:t>
      </w:r>
      <w:r>
        <w:rPr>
          <w:sz w:val="28"/>
          <w:szCs w:val="28"/>
          <w:lang w:val="ru-RU"/>
        </w:rPr>
        <w:t>»</w:t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Отделение сопровождения замещающих семей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ПРОФИЛАКТИКА 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ПРЕСТУПЛЕНИЙ ПРОТИВ ПОЛОВОЙ 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НЕПРИКОСНОВЕННОСТИ</w:t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38735</wp:posOffset>
            </wp:positionV>
            <wp:extent cx="3035300" cy="25342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53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детский телефон доверия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124</w:t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center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с. Урик, 2025 год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b/>
          <w:bCs/>
          <w:sz w:val="24"/>
          <w:lang w:val="ru-RU"/>
        </w:rPr>
        <w:t>Как не ста</w:t>
      </w:r>
      <w:r>
        <w:rPr>
          <w:b/>
          <w:bCs/>
          <w:sz w:val="24"/>
        </w:rPr>
        <w:t xml:space="preserve">ть жертвой преступления 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b/>
          <w:bCs/>
          <w:sz w:val="24"/>
        </w:rPr>
        <w:t>сексуального характера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Жертвами преступлений сексуального характера часто оказываются дети 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и подростки. 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b w:val="false"/>
          <w:bCs w:val="false"/>
          <w:sz w:val="24"/>
          <w:lang w:val="ru-RU"/>
        </w:rPr>
        <w:t xml:space="preserve">Чтобы уберечь себя от беды нужно </w:t>
      </w:r>
      <w:r>
        <w:rPr>
          <w:sz w:val="24"/>
        </w:rPr>
        <w:t>соблюдать несколько правил: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-не разговаривай с незнакомцамии тем более не соглашайся на предложения или приглашения(посмотреть животное, поиграть 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в любимую игру, сходить в магазин за конфетами, мороженым, игрушкой, поехать к 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>маме (папе, бабушке и т.д.). Очень часто преступники чтобы войти в доверие становятся добрыми, ласковыми и понимающими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>-Не принимай подарков от незнакомцев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sz w:val="24"/>
        </w:rPr>
        <w:t>-Всегда гуляй в компании друзей, не гуляй в одиночестве. Не ходи с друзьями в безлюдные места.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>-Всегда сообщай родителям, где вы с друзьями собираетесь быть, куда намерены пойти, на какое время.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>-Если кто-то предлагает сопровождать тебя -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  <w:t>спроси разрешения у родителей.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sz w:val="24"/>
        </w:rPr>
        <w:t xml:space="preserve">-Будь очень осторожен с людьми, предлагающими свою дружбу. Помни, что, когда ты чувствуешь себя одиноким или угнетенным, ты </w:t>
      </w:r>
      <w:r>
        <w:rPr/>
        <w:t>–</w:t>
      </w:r>
      <w:r>
        <w:rPr>
          <w:sz w:val="24"/>
        </w:rPr>
        <w:t>простая цель для преступника, который притворно будет заботиться о тебе.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-Никогда не соглашайся, чтобы тебя фотографировали незнакомые люди, даже если они обещают сделать тебя знаменитым.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-Никогда не принимай приглашения пойти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в безлюдные или неизвестные места.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-Будь осторожен с людьми, предлагающими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тебе работу со слишком хорошей оплатой.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Если хочешь подработать, найди работу через знакомых.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</w:rPr>
      </w:pPr>
      <w:r>
        <w:rPr>
          <w:sz w:val="24"/>
        </w:rPr>
        <w:t xml:space="preserve">-Никогда не садив автомобиль с незнакомцами. Если люди находясь в автомобиле,        спрашивают тебя, как куда-нибудь доехать, </w:t>
      </w:r>
      <w:r>
        <w:rPr/>
        <w:t>–</w:t>
      </w:r>
      <w:r>
        <w:rPr>
          <w:sz w:val="24"/>
        </w:rPr>
        <w:t xml:space="preserve">не подходи близко и ни в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коем случае не соглашайся сопроводить их,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даже если тебе по пути.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Не пользуйся в одиночку услугами частного транспорта.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-Подходя к своему дому, обрати внимание,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</w:rPr>
      </w:pPr>
      <w:r>
        <w:rPr>
          <w:sz w:val="24"/>
        </w:rPr>
        <w:t xml:space="preserve">не идет ли кто - либо следом. Если кто-то идет </w:t>
      </w:r>
      <w:r>
        <w:rPr/>
        <w:t>–</w:t>
      </w:r>
      <w:r>
        <w:rPr>
          <w:sz w:val="24"/>
        </w:rPr>
        <w:t xml:space="preserve">не подходи к подъезду. Погуляй на улице, пока этот человек не уйдет. Если чувствуешь опасность, зайди в магазин, на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почту, в библиотеку и расскажи о подозрительном человеке. Если незнакомец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уже находится в подъезде, сразу же выйди на улицу и дождись, когда в подъезд войдет кто-то из взрослых жильцов дома. 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</w:rPr>
      </w:pPr>
      <w:r>
        <w:rPr>
          <w:sz w:val="24"/>
        </w:rPr>
        <w:t xml:space="preserve">-Если испугался </w:t>
      </w:r>
      <w:r>
        <w:rPr/>
        <w:t>–</w:t>
      </w:r>
      <w:r>
        <w:rPr>
          <w:sz w:val="24"/>
        </w:rPr>
        <w:t>беги к людям, кричи, зови на помощь, проси чтобы вызвали полицию.</w:t>
      </w:r>
    </w:p>
    <w:p>
      <w:pPr>
        <w:pStyle w:val="Normal"/>
        <w:bidi w:val="0"/>
        <w:ind w:hanging="0" w:left="227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-Не убегай из дома! Как только ты убежишь из дома, ты окажешься в руках людей, которые попробуют использовать тебя наркобизнесе, порнографии или проституции. Нет совершенно верных способов защиты от потенциального сексуального насилия.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BodyText"/>
        <w:bidi w:val="0"/>
        <w:spacing w:before="0" w:after="120"/>
        <w:ind w:hanging="0" w:left="340" w:right="0"/>
        <w:jc w:val="both"/>
        <w:rPr/>
      </w:pPr>
      <w:r>
        <w:rPr>
          <w:rStyle w:val="Emphasis"/>
          <w:b w:val="false"/>
          <w:bCs w:val="false"/>
          <w:lang w:val="ru-RU"/>
        </w:rPr>
        <w:t>Когда мы находимся в окружении других людей, </w:t>
      </w:r>
      <w:r>
        <w:rPr>
          <w:rStyle w:val="Emphasis"/>
          <w:lang w:val="ru-RU"/>
        </w:rPr>
        <w:t>ВАЖНО ПОМНИТЬ ГЛАВНЫЕ ПРАВИЛА:</w:t>
      </w:r>
    </w:p>
    <w:p>
      <w:pPr>
        <w:pStyle w:val="BodyText"/>
        <w:numPr>
          <w:ilvl w:val="0"/>
          <w:numId w:val="1"/>
        </w:numPr>
        <w:tabs>
          <w:tab w:val="clear" w:pos="706"/>
          <w:tab w:val="left" w:pos="707" w:leader="none"/>
        </w:tabs>
        <w:bidi w:val="0"/>
        <w:ind w:hanging="283" w:left="707"/>
        <w:jc w:val="both"/>
        <w:rPr/>
      </w:pPr>
      <w:r>
        <w:rPr>
          <w:rStyle w:val="Emphasis"/>
        </w:rPr>
        <w:t>«Тайные» части тела никому нельзя показывать (кроме оговоренного случая).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06"/>
          <w:tab w:val="left" w:pos="707" w:leader="none"/>
        </w:tabs>
        <w:bidi w:val="0"/>
        <w:ind w:hanging="283" w:left="707"/>
        <w:jc w:val="both"/>
        <w:rPr/>
      </w:pPr>
      <w:r>
        <w:rPr/>
        <w:t xml:space="preserve">До интимных мест никому нельзя позволять дотрагиваться. </w:t>
      </w:r>
    </w:p>
    <w:p>
      <w:pPr>
        <w:pStyle w:val="BodyText"/>
        <w:numPr>
          <w:ilvl w:val="0"/>
          <w:numId w:val="3"/>
        </w:numPr>
        <w:tabs>
          <w:tab w:val="clear" w:pos="706"/>
          <w:tab w:val="left" w:pos="707" w:leader="none"/>
        </w:tabs>
        <w:bidi w:val="0"/>
        <w:ind w:hanging="283" w:left="707"/>
        <w:jc w:val="both"/>
        <w:rPr/>
      </w:pPr>
      <w:r>
        <w:rPr/>
        <w:t>Если кто-то просит вас дотронуться до тайных мест, надо сказать твердое </w:t>
      </w:r>
      <w:r>
        <w:rPr>
          <w:rStyle w:val="Strong"/>
        </w:rPr>
        <w:t>«НЕТ».</w:t>
      </w:r>
      <w:r>
        <w:rPr/>
        <w:t xml:space="preserve"> </w:t>
      </w:r>
    </w:p>
    <w:p>
      <w:pPr>
        <w:pStyle w:val="BodyText"/>
        <w:numPr>
          <w:ilvl w:val="0"/>
          <w:numId w:val="4"/>
        </w:numPr>
        <w:tabs>
          <w:tab w:val="clear" w:pos="706"/>
          <w:tab w:val="left" w:pos="707" w:leader="none"/>
        </w:tabs>
        <w:bidi w:val="0"/>
        <w:ind w:hanging="283" w:left="707"/>
        <w:jc w:val="both"/>
        <w:rPr/>
      </w:pPr>
      <w:r>
        <w:rPr/>
        <w:t xml:space="preserve">Если сказать нет не получается (страшно сказать или не прислушались), об этом надо обязательно сказать близкому взрослому человеку.  </w:t>
      </w:r>
    </w:p>
    <w:p>
      <w:pPr>
        <w:pStyle w:val="BodyText"/>
        <w:numPr>
          <w:ilvl w:val="0"/>
          <w:numId w:val="5"/>
        </w:numPr>
        <w:tabs>
          <w:tab w:val="clear" w:pos="706"/>
          <w:tab w:val="left" w:pos="707" w:leader="none"/>
        </w:tabs>
        <w:bidi w:val="0"/>
        <w:ind w:hanging="283" w:left="707"/>
        <w:jc w:val="both"/>
        <w:rPr/>
      </w:pPr>
      <w:r>
        <w:rPr/>
        <w:t xml:space="preserve">Слова, которыми вы можете сказать об этом маме, папе, учителю, воспитателю: «Этот человек пристает ко мне».  </w:t>
      </w:r>
    </w:p>
    <w:p>
      <w:pPr>
        <w:pStyle w:val="Normal"/>
        <w:bidi w:val="0"/>
        <w:ind w:firstLine="57" w:left="283" w:right="0"/>
        <w:jc w:val="both"/>
        <w:rPr>
          <w:rFonts w:ascii="Times New Roman" w:hAnsi="Times New Roman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306705</wp:posOffset>
            </wp:positionH>
            <wp:positionV relativeFrom="paragraph">
              <wp:posOffset>49530</wp:posOffset>
            </wp:positionV>
            <wp:extent cx="3172460" cy="18383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cols w:num="3" w:space="0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Pages>2</Pages>
  <Words>615</Words>
  <Characters>3725</Characters>
  <CharactersWithSpaces>4318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en-US</dc:language>
  <cp:lastModifiedBy/>
  <dcterms:modified xsi:type="dcterms:W3CDTF">2025-04-14T11:11:59Z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